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F369" w14:textId="427F627B" w:rsidR="000171EB" w:rsidRPr="00381494" w:rsidRDefault="00007B95" w:rsidP="00C17F56">
      <w:pPr>
        <w:pStyle w:val="CoverA"/>
      </w:pPr>
      <w:r>
        <w:t>Modern Language Ass</w:t>
      </w:r>
      <w:r w:rsidRPr="213BBE7E">
        <w:t>ista</w:t>
      </w:r>
      <w:r>
        <w:t>nts</w:t>
      </w:r>
    </w:p>
    <w:p w14:paraId="4DF1D6FD" w14:textId="72F5CCEA" w:rsidR="003140C7" w:rsidRPr="00381494" w:rsidRDefault="001B2E1D" w:rsidP="001F2942">
      <w:r w:rsidRPr="00381494">
        <w:rPr>
          <w:noProof/>
          <w:color w:val="FFFFFF" w:themeColor="background1"/>
        </w:rPr>
        <mc:AlternateContent>
          <mc:Choice Requires="wps">
            <w:drawing>
              <wp:anchor distT="0" distB="0" distL="114300" distR="114300" simplePos="0" relativeHeight="251658240" behindDoc="0" locked="0" layoutInCell="1" allowOverlap="0" wp14:anchorId="423BF3B3" wp14:editId="3B115C3A">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ma14="http://schemas.microsoft.com/office/mac/drawingml/2011/main" xmlns:arto="http://schemas.microsoft.com/office/word/2006/arto">
            <w:pict w14:anchorId="55BD0303">
              <v:line id="Straight Connector 1" style="position:absolute;z-index:25164697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o:allowoverlap="f" strokecolor="#230859 [3215]" strokeweight="3pt" from=".55pt,9.2pt" to="39.95pt,9.2pt" w14:anchorId="04B161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">
                <v:stroke endcap="round"/>
                <w10:wrap type="through"/>
              </v:line>
            </w:pict>
          </mc:Fallback>
        </mc:AlternateContent>
      </w:r>
    </w:p>
    <w:p w14:paraId="6FD69400" w14:textId="04F9C39E" w:rsidR="453FEF16" w:rsidRDefault="453FEF16" w:rsidP="7C15BB4D">
      <w:pPr>
        <w:pStyle w:val="CoverTitle"/>
      </w:pPr>
      <w:r w:rsidRPr="7C15BB4D">
        <w:rPr>
          <w:rFonts w:eastAsia="Arial" w:cs="Arial"/>
          <w:bCs/>
          <w:sz w:val="96"/>
          <w:szCs w:val="96"/>
        </w:rPr>
        <w:t>I have an issue who do I contact?</w:t>
      </w:r>
      <w:r w:rsidRPr="7C15BB4D">
        <w:t xml:space="preserve"> </w:t>
      </w:r>
    </w:p>
    <w:p w14:paraId="73105004" w14:textId="1798A8A6" w:rsidR="00007B95" w:rsidRDefault="00007B95" w:rsidP="28EF8CAC">
      <w:pPr>
        <w:pStyle w:val="paragraph"/>
        <w:spacing w:before="0" w:beforeAutospacing="0" w:after="0" w:afterAutospacing="0"/>
        <w:textAlignment w:val="baseline"/>
        <w:rPr>
          <w:rStyle w:val="eop"/>
          <w:rFonts w:asciiTheme="minorHAnsi" w:eastAsiaTheme="minorEastAsia" w:hAnsiTheme="minorHAnsi" w:cstheme="minorBidi"/>
        </w:rPr>
      </w:pPr>
      <w:r w:rsidRPr="28EF8CAC">
        <w:rPr>
          <w:rStyle w:val="normaltextrun"/>
          <w:rFonts w:asciiTheme="minorHAnsi" w:eastAsiaTheme="minorEastAsia" w:hAnsiTheme="minorHAnsi" w:cstheme="minorBidi"/>
        </w:rPr>
        <w:t>Throughout the year, there is a network of support available in the UK and overseas to Modern Language Assistants (MLAs). If you encounter any issues whilst on your placement in the UK, please refer to the information below for who to contact, when, and for what issue.</w:t>
      </w:r>
      <w:r w:rsidRPr="28EF8CAC">
        <w:rPr>
          <w:rStyle w:val="eop"/>
          <w:rFonts w:asciiTheme="minorHAnsi" w:eastAsiaTheme="minorEastAsia" w:hAnsiTheme="minorHAnsi" w:cstheme="minorBidi"/>
        </w:rPr>
        <w:t> </w:t>
      </w:r>
    </w:p>
    <w:p w14:paraId="568AA54C" w14:textId="77777777" w:rsidR="00007B95" w:rsidRDefault="00007B95" w:rsidP="28EF8CAC">
      <w:pPr>
        <w:pStyle w:val="paragraph"/>
        <w:spacing w:before="0" w:beforeAutospacing="0" w:after="0" w:afterAutospacing="0"/>
        <w:textAlignment w:val="baseline"/>
        <w:rPr>
          <w:rFonts w:asciiTheme="minorHAnsi" w:eastAsiaTheme="minorEastAsia" w:hAnsiTheme="minorHAnsi" w:cstheme="minorBidi"/>
          <w:sz w:val="18"/>
          <w:szCs w:val="18"/>
        </w:rPr>
      </w:pPr>
    </w:p>
    <w:p w14:paraId="382D2C70" w14:textId="457CFEE1" w:rsidR="0022056F" w:rsidRDefault="00007B95" w:rsidP="7C15BB4D">
      <w:pPr>
        <w:pStyle w:val="paragraph"/>
        <w:spacing w:before="240" w:beforeAutospacing="0" w:after="240" w:afterAutospacing="0"/>
        <w:textAlignment w:val="baseline"/>
        <w:rPr>
          <w:rFonts w:ascii="Arial" w:eastAsia="Arial" w:hAnsi="Arial" w:cs="Arial"/>
          <w:b/>
          <w:bCs/>
        </w:rPr>
      </w:pPr>
      <w:r w:rsidRPr="7C15BB4D">
        <w:rPr>
          <w:rStyle w:val="normaltextrun"/>
          <w:rFonts w:asciiTheme="minorHAnsi" w:eastAsiaTheme="minorEastAsia" w:hAnsiTheme="minorHAnsi" w:cstheme="minorBidi"/>
        </w:rPr>
        <w:t xml:space="preserve">Please remember that you are responsible for your own personal safety, and that you should read </w:t>
      </w:r>
      <w:r w:rsidRPr="7C15BB4D">
        <w:rPr>
          <w:rStyle w:val="normaltextrun"/>
          <w:rFonts w:ascii="Arial" w:eastAsia="Arial" w:hAnsi="Arial" w:cs="Arial"/>
        </w:rPr>
        <w:t xml:space="preserve">and follow the advice provided by the British </w:t>
      </w:r>
      <w:r w:rsidR="7C754830" w:rsidRPr="7C15BB4D">
        <w:rPr>
          <w:rStyle w:val="normaltextrun"/>
          <w:rFonts w:ascii="Arial" w:eastAsia="Arial" w:hAnsi="Arial" w:cs="Arial"/>
        </w:rPr>
        <w:t>Council</w:t>
      </w:r>
      <w:r w:rsidRPr="7C15BB4D">
        <w:rPr>
          <w:rStyle w:val="normaltextrun"/>
          <w:rFonts w:ascii="Arial" w:eastAsia="Arial" w:hAnsi="Arial" w:cs="Arial"/>
        </w:rPr>
        <w:t xml:space="preserve"> and local authorities as well as the advice issued by the government of your home country.</w:t>
      </w:r>
      <w:r w:rsidR="098C7ED8" w:rsidRPr="7C15BB4D">
        <w:rPr>
          <w:rFonts w:ascii="Arial" w:eastAsia="Arial" w:hAnsi="Arial" w:cs="Arial"/>
        </w:rPr>
        <w:t xml:space="preserve"> </w:t>
      </w:r>
      <w:r w:rsidR="73E95DA5" w:rsidRPr="7C15BB4D">
        <w:rPr>
          <w:rFonts w:ascii="Arial" w:eastAsia="Arial" w:hAnsi="Arial" w:cs="Arial"/>
        </w:rPr>
        <w:t>From the moment you’re accepted to the end of your contract, you have access to a three-tiered support network:</w:t>
      </w:r>
    </w:p>
    <w:p w14:paraId="3F7E8B02" w14:textId="088FAD1B" w:rsidR="0022056F" w:rsidRDefault="73E95DA5" w:rsidP="7C15BB4D">
      <w:pPr>
        <w:pStyle w:val="ListParagraph"/>
        <w:numPr>
          <w:ilvl w:val="0"/>
          <w:numId w:val="1"/>
        </w:numPr>
        <w:spacing w:before="240" w:after="240"/>
        <w:textAlignment w:val="baseline"/>
        <w:rPr>
          <w:b/>
          <w:bCs/>
        </w:rPr>
      </w:pPr>
      <w:r w:rsidRPr="7C15BB4D">
        <w:rPr>
          <w:b/>
          <w:bCs/>
        </w:rPr>
        <w:t>Your school (mentor teacher and senior staff)</w:t>
      </w:r>
    </w:p>
    <w:p w14:paraId="42A7E908" w14:textId="33E9020A" w:rsidR="0022056F" w:rsidRPr="00D21318" w:rsidRDefault="400BE245" w:rsidP="213BBE7E">
      <w:pPr>
        <w:pStyle w:val="ListParagraph"/>
        <w:numPr>
          <w:ilvl w:val="0"/>
          <w:numId w:val="1"/>
        </w:numPr>
        <w:spacing w:before="240" w:after="240"/>
        <w:textAlignment w:val="baseline"/>
        <w:rPr>
          <w:b/>
          <w:bCs/>
        </w:rPr>
      </w:pPr>
      <w:r w:rsidRPr="00D21318">
        <w:rPr>
          <w:b/>
          <w:bCs/>
        </w:rPr>
        <w:t>Yo</w:t>
      </w:r>
      <w:r w:rsidR="73E95DA5" w:rsidRPr="00D21318">
        <w:rPr>
          <w:b/>
          <w:bCs/>
        </w:rPr>
        <w:t xml:space="preserve">ur </w:t>
      </w:r>
      <w:r w:rsidR="22F74DB9" w:rsidRPr="00D21318">
        <w:rPr>
          <w:b/>
          <w:bCs/>
        </w:rPr>
        <w:t xml:space="preserve">Official </w:t>
      </w:r>
      <w:r w:rsidR="44889CF2" w:rsidRPr="00D21318">
        <w:rPr>
          <w:b/>
          <w:bCs/>
        </w:rPr>
        <w:t xml:space="preserve">Home </w:t>
      </w:r>
      <w:r w:rsidR="0320D297" w:rsidRPr="00D21318">
        <w:rPr>
          <w:b/>
          <w:bCs/>
        </w:rPr>
        <w:t>C</w:t>
      </w:r>
      <w:r w:rsidR="73E95DA5" w:rsidRPr="00D21318">
        <w:rPr>
          <w:b/>
          <w:bCs/>
        </w:rPr>
        <w:t xml:space="preserve">ountry </w:t>
      </w:r>
      <w:r w:rsidR="5273D8ED" w:rsidRPr="00D21318">
        <w:rPr>
          <w:b/>
          <w:bCs/>
        </w:rPr>
        <w:t>P</w:t>
      </w:r>
      <w:r w:rsidR="73E95DA5" w:rsidRPr="00D21318">
        <w:rPr>
          <w:b/>
          <w:bCs/>
        </w:rPr>
        <w:t xml:space="preserve">artner </w:t>
      </w:r>
      <w:r w:rsidR="3E2B9F3B" w:rsidRPr="00D21318">
        <w:rPr>
          <w:b/>
          <w:bCs/>
        </w:rPr>
        <w:t xml:space="preserve">Organisation </w:t>
      </w:r>
    </w:p>
    <w:p w14:paraId="4ECA53FC" w14:textId="29A52E82" w:rsidR="0022056F" w:rsidRDefault="73E95DA5" w:rsidP="7C15BB4D">
      <w:pPr>
        <w:pStyle w:val="ListParagraph"/>
        <w:numPr>
          <w:ilvl w:val="0"/>
          <w:numId w:val="1"/>
        </w:numPr>
        <w:spacing w:before="240" w:after="240"/>
        <w:textAlignment w:val="baseline"/>
        <w:rPr>
          <w:b/>
          <w:bCs/>
        </w:rPr>
      </w:pPr>
      <w:r w:rsidRPr="7C15BB4D">
        <w:rPr>
          <w:b/>
          <w:bCs/>
        </w:rPr>
        <w:t>British Council UK team</w:t>
      </w:r>
    </w:p>
    <w:p w14:paraId="45930E18" w14:textId="3FD481C8" w:rsidR="0022056F" w:rsidRDefault="73E95DA5" w:rsidP="7C15BB4D">
      <w:pPr>
        <w:spacing w:before="240" w:after="240"/>
        <w:textAlignment w:val="baseline"/>
      </w:pPr>
      <w:r w:rsidRPr="7C15BB4D">
        <w:t xml:space="preserve">This guide helps you know who to go to </w:t>
      </w:r>
      <w:r w:rsidRPr="7C15BB4D">
        <w:rPr>
          <w:b/>
          <w:bCs/>
        </w:rPr>
        <w:t>first</w:t>
      </w:r>
      <w:r w:rsidRPr="7C15BB4D">
        <w:t xml:space="preserve">, and when to </w:t>
      </w:r>
      <w:r w:rsidRPr="7C15BB4D">
        <w:rPr>
          <w:b/>
          <w:bCs/>
        </w:rPr>
        <w:t>escalate</w:t>
      </w:r>
      <w:r w:rsidRPr="7C15BB4D">
        <w:t xml:space="preserve"> if needed.</w:t>
      </w:r>
    </w:p>
    <w:p w14:paraId="406A707C" w14:textId="435433BE" w:rsidR="0022056F" w:rsidRDefault="6201C998" w:rsidP="7C15BB4D">
      <w:pPr>
        <w:pStyle w:val="Heading3"/>
        <w:spacing w:before="281" w:after="281"/>
        <w:textAlignment w:val="baseline"/>
      </w:pPr>
      <w:r w:rsidRPr="7C15BB4D">
        <w:rPr>
          <w:rFonts w:eastAsia="Arial" w:cs="Arial"/>
          <w:b/>
          <w:bCs/>
          <w:lang w:val="en-US"/>
        </w:rPr>
        <w:t>🔍 Who can I contact?</w:t>
      </w:r>
    </w:p>
    <w:tbl>
      <w:tblPr>
        <w:tblW w:w="0" w:type="auto"/>
        <w:tblLayout w:type="fixed"/>
        <w:tblLook w:val="06A0" w:firstRow="1" w:lastRow="0" w:firstColumn="1" w:lastColumn="0" w:noHBand="1" w:noVBand="1"/>
      </w:tblPr>
      <w:tblGrid>
        <w:gridCol w:w="3135"/>
        <w:gridCol w:w="4020"/>
        <w:gridCol w:w="2925"/>
      </w:tblGrid>
      <w:tr w:rsidR="7C15BB4D" w14:paraId="35CCFA03" w14:textId="77777777" w:rsidTr="213BBE7E">
        <w:trPr>
          <w:trHeight w:val="300"/>
        </w:trPr>
        <w:tc>
          <w:tcPr>
            <w:tcW w:w="3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5B149BB" w14:textId="30D953D8" w:rsidR="7C15BB4D" w:rsidRDefault="7C15BB4D" w:rsidP="7C15BB4D">
            <w:pPr>
              <w:spacing w:after="0"/>
              <w:rPr>
                <w:rFonts w:eastAsia="Arial" w:cs="Arial"/>
                <w:color w:val="000000" w:themeColor="text1"/>
                <w:lang w:val="en-US"/>
              </w:rPr>
            </w:pPr>
            <w:r w:rsidRPr="7C15BB4D">
              <w:rPr>
                <w:rFonts w:eastAsia="Arial" w:cs="Arial"/>
                <w:b/>
                <w:bCs/>
                <w:color w:val="000000" w:themeColor="text1"/>
              </w:rPr>
              <w:t>Who to Contact</w:t>
            </w:r>
          </w:p>
        </w:tc>
        <w:tc>
          <w:tcPr>
            <w:tcW w:w="40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4E5A441" w14:textId="39C92123" w:rsidR="7C15BB4D" w:rsidRDefault="7C15BB4D" w:rsidP="7C15BB4D">
            <w:pPr>
              <w:spacing w:after="0"/>
              <w:rPr>
                <w:rFonts w:eastAsia="Arial" w:cs="Arial"/>
                <w:color w:val="000000" w:themeColor="text1"/>
                <w:lang w:val="en-US"/>
              </w:rPr>
            </w:pPr>
            <w:r w:rsidRPr="7C15BB4D">
              <w:rPr>
                <w:rFonts w:eastAsia="Arial" w:cs="Arial"/>
                <w:b/>
                <w:bCs/>
                <w:color w:val="000000" w:themeColor="text1"/>
              </w:rPr>
              <w:t>Go to them for...</w:t>
            </w:r>
          </w:p>
        </w:tc>
        <w:tc>
          <w:tcPr>
            <w:tcW w:w="29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EF27BA3" w14:textId="6192E553" w:rsidR="7C15BB4D" w:rsidRDefault="7C15BB4D" w:rsidP="7C15BB4D">
            <w:pPr>
              <w:spacing w:after="0"/>
              <w:rPr>
                <w:rFonts w:eastAsia="Arial" w:cs="Arial"/>
                <w:color w:val="000000" w:themeColor="text1"/>
                <w:lang w:val="en-US"/>
              </w:rPr>
            </w:pPr>
            <w:r w:rsidRPr="7C15BB4D">
              <w:rPr>
                <w:rFonts w:eastAsia="Arial" w:cs="Arial"/>
                <w:b/>
                <w:bCs/>
                <w:color w:val="000000" w:themeColor="text1"/>
              </w:rPr>
              <w:t>Not for...</w:t>
            </w:r>
          </w:p>
        </w:tc>
      </w:tr>
      <w:tr w:rsidR="7C15BB4D" w14:paraId="6D5B342D" w14:textId="77777777" w:rsidTr="213BBE7E">
        <w:trPr>
          <w:trHeight w:val="300"/>
        </w:trPr>
        <w:tc>
          <w:tcPr>
            <w:tcW w:w="3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0DDC537" w14:textId="69EF53C4" w:rsidR="7C15BB4D" w:rsidRDefault="7C15BB4D" w:rsidP="7C15BB4D">
            <w:pPr>
              <w:spacing w:after="0"/>
              <w:rPr>
                <w:rFonts w:eastAsia="Arial" w:cs="Arial"/>
                <w:color w:val="000000" w:themeColor="text1"/>
                <w:lang w:val="en-US"/>
              </w:rPr>
            </w:pPr>
            <w:r w:rsidRPr="7C15BB4D">
              <w:rPr>
                <w:rFonts w:eastAsia="Arial" w:cs="Arial"/>
                <w:b/>
                <w:bCs/>
                <w:color w:val="000000" w:themeColor="text1"/>
              </w:rPr>
              <w:t>Mentor Teacher</w:t>
            </w:r>
          </w:p>
        </w:tc>
        <w:tc>
          <w:tcPr>
            <w:tcW w:w="40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E30F855" w14:textId="546BE07F" w:rsidR="7C15BB4D" w:rsidRDefault="7C15BB4D" w:rsidP="7C15BB4D">
            <w:pPr>
              <w:spacing w:after="0"/>
              <w:rPr>
                <w:rFonts w:eastAsia="Arial" w:cs="Arial"/>
                <w:color w:val="000000" w:themeColor="text1"/>
                <w:lang w:val="en-US"/>
              </w:rPr>
            </w:pPr>
            <w:r w:rsidRPr="7C15BB4D">
              <w:rPr>
                <w:rFonts w:eastAsia="Arial" w:cs="Arial"/>
                <w:color w:val="000000" w:themeColor="text1"/>
              </w:rPr>
              <w:t>Your first contact for: – Timetables, contracts, monthly allowance– Holidays/absences– Accommodation, commute– General wellbeing, health, school admin</w:t>
            </w:r>
          </w:p>
        </w:tc>
        <w:tc>
          <w:tcPr>
            <w:tcW w:w="29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EC47650" w14:textId="18ED146B" w:rsidR="7C15BB4D" w:rsidRDefault="7C15BB4D" w:rsidP="7C15BB4D">
            <w:pPr>
              <w:spacing w:after="0"/>
              <w:rPr>
                <w:rFonts w:eastAsia="Arial" w:cs="Arial"/>
                <w:color w:val="000000" w:themeColor="text1"/>
                <w:lang w:val="en-US"/>
              </w:rPr>
            </w:pPr>
            <w:r w:rsidRPr="7C15BB4D">
              <w:rPr>
                <w:rFonts w:eastAsia="Arial" w:cs="Arial"/>
                <w:color w:val="000000" w:themeColor="text1"/>
              </w:rPr>
              <w:t>– Visa issues</w:t>
            </w:r>
          </w:p>
        </w:tc>
      </w:tr>
      <w:tr w:rsidR="7C15BB4D" w14:paraId="20A7D7F1" w14:textId="77777777" w:rsidTr="213BBE7E">
        <w:trPr>
          <w:trHeight w:val="300"/>
        </w:trPr>
        <w:tc>
          <w:tcPr>
            <w:tcW w:w="3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9899441" w14:textId="61D16EF1" w:rsidR="7C15BB4D" w:rsidRDefault="7C15BB4D" w:rsidP="7C15BB4D">
            <w:pPr>
              <w:spacing w:after="0"/>
              <w:rPr>
                <w:rFonts w:eastAsia="Arial" w:cs="Arial"/>
                <w:color w:val="000000" w:themeColor="text1"/>
                <w:lang w:val="en-US"/>
              </w:rPr>
            </w:pPr>
            <w:r w:rsidRPr="7C15BB4D">
              <w:rPr>
                <w:rFonts w:eastAsia="Arial" w:cs="Arial"/>
                <w:b/>
                <w:bCs/>
                <w:color w:val="000000" w:themeColor="text1"/>
              </w:rPr>
              <w:t>Head of Department / Headteacher</w:t>
            </w:r>
          </w:p>
        </w:tc>
        <w:tc>
          <w:tcPr>
            <w:tcW w:w="40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2DA617E" w14:textId="4852E81D" w:rsidR="7C15BB4D" w:rsidRDefault="7C15BB4D" w:rsidP="7C15BB4D">
            <w:pPr>
              <w:spacing w:after="0"/>
              <w:rPr>
                <w:rFonts w:eastAsia="Arial" w:cs="Arial"/>
                <w:color w:val="000000" w:themeColor="text1"/>
                <w:lang w:val="en-US"/>
              </w:rPr>
            </w:pPr>
            <w:r w:rsidRPr="7C15BB4D">
              <w:rPr>
                <w:rFonts w:eastAsia="Arial" w:cs="Arial"/>
                <w:color w:val="000000" w:themeColor="text1"/>
              </w:rPr>
              <w:t xml:space="preserve">If mentor is unavailable or can’t </w:t>
            </w:r>
            <w:r w:rsidR="0277B652" w:rsidRPr="7C15BB4D">
              <w:rPr>
                <w:rFonts w:eastAsia="Arial" w:cs="Arial"/>
                <w:color w:val="000000" w:themeColor="text1"/>
              </w:rPr>
              <w:t xml:space="preserve">help: </w:t>
            </w:r>
          </w:p>
          <w:p w14:paraId="6C556ABB" w14:textId="343945F9" w:rsidR="7C15BB4D" w:rsidRDefault="7C15BB4D" w:rsidP="7C15BB4D">
            <w:pPr>
              <w:spacing w:after="0"/>
              <w:rPr>
                <w:rFonts w:eastAsia="Arial" w:cs="Arial"/>
                <w:color w:val="000000" w:themeColor="text1"/>
                <w:lang w:val="en-US"/>
              </w:rPr>
            </w:pPr>
            <w:r w:rsidRPr="7C15BB4D">
              <w:rPr>
                <w:rFonts w:eastAsia="Arial" w:cs="Arial"/>
                <w:color w:val="000000" w:themeColor="text1"/>
              </w:rPr>
              <w:t>Discipline concerns– Escalation of unresolved issues– Professional advice</w:t>
            </w:r>
          </w:p>
        </w:tc>
        <w:tc>
          <w:tcPr>
            <w:tcW w:w="29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584F3B58" w14:textId="5B7CEB7A" w:rsidR="7C15BB4D" w:rsidRDefault="7C15BB4D" w:rsidP="7C15BB4D">
            <w:pPr>
              <w:spacing w:after="0"/>
              <w:rPr>
                <w:rFonts w:eastAsia="Arial" w:cs="Arial"/>
                <w:color w:val="000000" w:themeColor="text1"/>
                <w:lang w:val="en-US"/>
              </w:rPr>
            </w:pPr>
            <w:r w:rsidRPr="7C15BB4D">
              <w:rPr>
                <w:rFonts w:eastAsia="Arial" w:cs="Arial"/>
                <w:color w:val="000000" w:themeColor="text1"/>
              </w:rPr>
              <w:t>– Everyday admin questions</w:t>
            </w:r>
          </w:p>
        </w:tc>
      </w:tr>
      <w:tr w:rsidR="7C15BB4D" w14:paraId="70838E01" w14:textId="77777777" w:rsidTr="213BBE7E">
        <w:trPr>
          <w:trHeight w:val="300"/>
        </w:trPr>
        <w:tc>
          <w:tcPr>
            <w:tcW w:w="3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019F51E4" w14:textId="6464C438" w:rsidR="7C15BB4D" w:rsidRDefault="7C15BB4D" w:rsidP="7C15BB4D">
            <w:pPr>
              <w:spacing w:after="0"/>
              <w:rPr>
                <w:rFonts w:eastAsia="Arial" w:cs="Arial"/>
                <w:color w:val="000000" w:themeColor="text1"/>
                <w:lang w:val="en-US"/>
              </w:rPr>
            </w:pPr>
            <w:r w:rsidRPr="7C15BB4D">
              <w:rPr>
                <w:rFonts w:eastAsia="Arial" w:cs="Arial"/>
                <w:b/>
                <w:bCs/>
                <w:color w:val="000000" w:themeColor="text1"/>
              </w:rPr>
              <w:t>British Council UK Team</w:t>
            </w:r>
            <w:r w:rsidRPr="7C15BB4D">
              <w:rPr>
                <w:rFonts w:eastAsia="Arial" w:cs="Arial"/>
                <w:color w:val="000000" w:themeColor="text1"/>
              </w:rPr>
              <w:t xml:space="preserve">📧 </w:t>
            </w:r>
            <w:hyperlink r:id="rId11">
              <w:r w:rsidRPr="7C15BB4D">
                <w:rPr>
                  <w:rStyle w:val="Hyperlink"/>
                  <w:rFonts w:eastAsia="Arial" w:cs="Arial"/>
                  <w:color w:val="230859" w:themeColor="text2"/>
                </w:rPr>
                <w:t>LanguageAssistants.UK@BritishCouncil.org</w:t>
              </w:r>
            </w:hyperlink>
          </w:p>
        </w:tc>
        <w:tc>
          <w:tcPr>
            <w:tcW w:w="40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7931E6C7" w14:textId="28F7E861" w:rsidR="310AE4CE" w:rsidRDefault="310AE4CE" w:rsidP="7C15BB4D">
            <w:pPr>
              <w:spacing w:after="0"/>
              <w:rPr>
                <w:rFonts w:eastAsia="Arial" w:cs="Arial"/>
                <w:color w:val="000000" w:themeColor="text1"/>
                <w:lang w:val="en-US"/>
              </w:rPr>
            </w:pPr>
            <w:r w:rsidRPr="7C15BB4D">
              <w:rPr>
                <w:rFonts w:eastAsia="Arial" w:cs="Arial"/>
                <w:color w:val="000000" w:themeColor="text1"/>
              </w:rPr>
              <w:t>– Issues unresolved by school– Visa guidance– Sensitive topics–</w:t>
            </w:r>
            <w:r w:rsidR="4F54BBBB" w:rsidRPr="7C15BB4D">
              <w:rPr>
                <w:rFonts w:eastAsia="Arial" w:cs="Arial"/>
                <w:color w:val="000000" w:themeColor="text1"/>
              </w:rPr>
              <w:t xml:space="preserve"> Wellbeing concerns-</w:t>
            </w:r>
            <w:r w:rsidRPr="7C15BB4D">
              <w:rPr>
                <w:rFonts w:eastAsia="Arial" w:cs="Arial"/>
                <w:color w:val="000000" w:themeColor="text1"/>
              </w:rPr>
              <w:t xml:space="preserve"> Leaving or terminating your placement</w:t>
            </w:r>
            <w:r w:rsidR="619E2476" w:rsidRPr="7C15BB4D">
              <w:rPr>
                <w:rFonts w:eastAsia="Arial" w:cs="Arial"/>
                <w:color w:val="000000" w:themeColor="text1"/>
              </w:rPr>
              <w:t xml:space="preserve">- </w:t>
            </w:r>
          </w:p>
          <w:p w14:paraId="73BD4159" w14:textId="4DC03D00" w:rsidR="7C15BB4D" w:rsidRDefault="7C15BB4D" w:rsidP="7C15BB4D">
            <w:pPr>
              <w:spacing w:after="0"/>
              <w:rPr>
                <w:rFonts w:eastAsia="Arial" w:cs="Arial"/>
                <w:color w:val="000000" w:themeColor="text1"/>
              </w:rPr>
            </w:pPr>
          </w:p>
        </w:tc>
        <w:tc>
          <w:tcPr>
            <w:tcW w:w="29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295A883B" w14:textId="6F9EC2BF" w:rsidR="7C15BB4D" w:rsidRDefault="7C15BB4D" w:rsidP="7C15BB4D">
            <w:pPr>
              <w:spacing w:after="0"/>
              <w:rPr>
                <w:rFonts w:eastAsia="Arial" w:cs="Arial"/>
                <w:color w:val="000000" w:themeColor="text1"/>
                <w:lang w:val="en-US"/>
              </w:rPr>
            </w:pPr>
            <w:r w:rsidRPr="7C15BB4D">
              <w:rPr>
                <w:rFonts w:eastAsia="Arial" w:cs="Arial"/>
                <w:color w:val="000000" w:themeColor="text1"/>
              </w:rPr>
              <w:t>– Urgent/emergency support– Financial or tax advice– Medical support– Speaking to parents on your behalf</w:t>
            </w:r>
          </w:p>
        </w:tc>
      </w:tr>
      <w:tr w:rsidR="7C15BB4D" w14:paraId="623B7369" w14:textId="77777777" w:rsidTr="213BBE7E">
        <w:trPr>
          <w:trHeight w:val="300"/>
        </w:trPr>
        <w:tc>
          <w:tcPr>
            <w:tcW w:w="31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49B3F1BC" w14:textId="1F9B171F" w:rsidR="555EC0EE" w:rsidRDefault="555EC0EE" w:rsidP="213BBE7E">
            <w:pPr>
              <w:spacing w:after="0"/>
              <w:rPr>
                <w:rFonts w:eastAsia="Arial" w:cs="Arial"/>
                <w:b/>
                <w:bCs/>
                <w:color w:val="000000" w:themeColor="text1"/>
              </w:rPr>
            </w:pPr>
            <w:r w:rsidRPr="213BBE7E">
              <w:rPr>
                <w:rFonts w:eastAsia="Arial" w:cs="Arial"/>
                <w:b/>
                <w:bCs/>
                <w:color w:val="000000" w:themeColor="text1"/>
              </w:rPr>
              <w:t>Your Official Home Country Partner Organisation</w:t>
            </w:r>
          </w:p>
          <w:p w14:paraId="39D71697" w14:textId="6F1463F2" w:rsidR="7C15BB4D" w:rsidRDefault="7C15BB4D" w:rsidP="213BBE7E">
            <w:pPr>
              <w:spacing w:after="0"/>
              <w:rPr>
                <w:rFonts w:eastAsia="Arial" w:cs="Arial"/>
                <w:color w:val="000000" w:themeColor="text1"/>
                <w:highlight w:val="yellow"/>
              </w:rPr>
            </w:pPr>
          </w:p>
        </w:tc>
        <w:tc>
          <w:tcPr>
            <w:tcW w:w="40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6F10CF66" w14:textId="380CDDD2" w:rsidR="7C15BB4D" w:rsidRDefault="7C15BB4D" w:rsidP="7C15BB4D">
            <w:pPr>
              <w:spacing w:after="0"/>
              <w:rPr>
                <w:rFonts w:eastAsia="Arial" w:cs="Arial"/>
                <w:color w:val="000000" w:themeColor="text1"/>
                <w:lang w:val="en-US"/>
              </w:rPr>
            </w:pPr>
            <w:r w:rsidRPr="7C15BB4D">
              <w:rPr>
                <w:rFonts w:eastAsia="Arial" w:cs="Arial"/>
                <w:color w:val="000000" w:themeColor="text1"/>
              </w:rPr>
              <w:t>– Issues unresolved by school</w:t>
            </w:r>
            <w:r w:rsidR="505525DC" w:rsidRPr="7C15BB4D">
              <w:rPr>
                <w:rFonts w:eastAsia="Arial" w:cs="Arial"/>
                <w:color w:val="000000" w:themeColor="text1"/>
              </w:rPr>
              <w:t xml:space="preserve"> and British Council</w:t>
            </w:r>
            <w:r w:rsidRPr="7C15BB4D">
              <w:rPr>
                <w:rFonts w:eastAsia="Arial" w:cs="Arial"/>
                <w:color w:val="000000" w:themeColor="text1"/>
              </w:rPr>
              <w:t>– Sensitive topics– Leaving or terminating your placement</w:t>
            </w:r>
          </w:p>
          <w:p w14:paraId="142A95D2" w14:textId="6B085BF9" w:rsidR="4D301174" w:rsidRDefault="4D301174" w:rsidP="7C15BB4D">
            <w:pPr>
              <w:spacing w:after="0"/>
              <w:rPr>
                <w:rFonts w:eastAsia="Arial" w:cs="Arial"/>
                <w:color w:val="000000" w:themeColor="text1"/>
              </w:rPr>
            </w:pPr>
            <w:r w:rsidRPr="7C15BB4D">
              <w:rPr>
                <w:rFonts w:eastAsia="Arial" w:cs="Arial"/>
                <w:color w:val="000000" w:themeColor="text1"/>
              </w:rPr>
              <w:t xml:space="preserve">Discrimination or harassment– Wellbeing concerns– Reallocation or withdrawal– Questions before you </w:t>
            </w:r>
            <w:r w:rsidR="094518D7" w:rsidRPr="7C15BB4D">
              <w:rPr>
                <w:rFonts w:eastAsia="Arial" w:cs="Arial"/>
                <w:color w:val="000000" w:themeColor="text1"/>
              </w:rPr>
              <w:t>arrive in the UK</w:t>
            </w:r>
          </w:p>
        </w:tc>
        <w:tc>
          <w:tcPr>
            <w:tcW w:w="29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vAlign w:val="center"/>
          </w:tcPr>
          <w:p w14:paraId="43FAC71E" w14:textId="00C97653" w:rsidR="7C15BB4D" w:rsidRDefault="7C15BB4D" w:rsidP="7C15BB4D">
            <w:pPr>
              <w:spacing w:after="0"/>
              <w:rPr>
                <w:rFonts w:eastAsia="Arial" w:cs="Arial"/>
                <w:color w:val="000000" w:themeColor="text1"/>
                <w:lang w:val="en-US"/>
              </w:rPr>
            </w:pPr>
            <w:r w:rsidRPr="7C15BB4D">
              <w:rPr>
                <w:rFonts w:eastAsia="Arial" w:cs="Arial"/>
                <w:color w:val="000000" w:themeColor="text1"/>
              </w:rPr>
              <w:t>– Finance/tax help– Emergencies– Medical advice</w:t>
            </w:r>
          </w:p>
          <w:p w14:paraId="1E85F0C7" w14:textId="54650A05" w:rsidR="33E597D1" w:rsidRDefault="33E597D1" w:rsidP="7C15BB4D">
            <w:pPr>
              <w:spacing w:after="0"/>
              <w:rPr>
                <w:rFonts w:eastAsia="Arial" w:cs="Arial"/>
                <w:color w:val="000000" w:themeColor="text1"/>
                <w:lang w:val="en-US"/>
              </w:rPr>
            </w:pPr>
            <w:r w:rsidRPr="7C15BB4D">
              <w:rPr>
                <w:rFonts w:eastAsia="Arial" w:cs="Arial"/>
                <w:color w:val="000000" w:themeColor="text1"/>
              </w:rPr>
              <w:t>Speaking to parents on your behalf</w:t>
            </w:r>
          </w:p>
        </w:tc>
      </w:tr>
    </w:tbl>
    <w:p w14:paraId="0D79812F" w14:textId="77BE9A1C" w:rsidR="0022056F" w:rsidRDefault="0022056F" w:rsidP="7C15BB4D">
      <w:pPr>
        <w:pStyle w:val="paragraph"/>
        <w:rPr>
          <w:b/>
          <w:bCs/>
          <w:lang w:val="en-US"/>
        </w:rPr>
      </w:pPr>
    </w:p>
    <w:p w14:paraId="5BDD6F7D" w14:textId="0D11A082" w:rsidR="0022056F" w:rsidRDefault="15D21773" w:rsidP="7C15BB4D">
      <w:pPr>
        <w:pStyle w:val="paragraph"/>
        <w:rPr>
          <w:b/>
          <w:bCs/>
          <w:lang w:val="en-US"/>
        </w:rPr>
      </w:pPr>
      <w:r w:rsidRPr="7C15BB4D">
        <w:rPr>
          <w:b/>
          <w:bCs/>
          <w:lang w:val="en-US"/>
        </w:rPr>
        <w:t>Please refer to the Who to Contact Guide for more information on your contacts</w:t>
      </w:r>
    </w:p>
    <w:p w14:paraId="37852B1E" w14:textId="489A9F8B" w:rsidR="0022056F" w:rsidRDefault="0022056F" w:rsidP="7C15BB4D">
      <w:pPr>
        <w:pStyle w:val="paragraph"/>
        <w:rPr>
          <w:b/>
          <w:bCs/>
          <w:lang w:val="en-US"/>
        </w:rPr>
      </w:pPr>
    </w:p>
    <w:p w14:paraId="2126B90B" w14:textId="6F835279" w:rsidR="0022056F" w:rsidRDefault="5A699B6E" w:rsidP="7C15BB4D">
      <w:pPr>
        <w:spacing w:after="0"/>
        <w:textAlignment w:val="baseline"/>
        <w:rPr>
          <w:lang w:val="en-US"/>
        </w:rPr>
      </w:pPr>
      <w:r w:rsidRPr="7C15BB4D">
        <w:rPr>
          <w:lang w:val="en-US"/>
        </w:rPr>
        <w:t xml:space="preserve">👉 </w:t>
      </w:r>
      <w:r w:rsidRPr="7C15BB4D">
        <w:rPr>
          <w:i/>
          <w:iCs/>
          <w:lang w:val="en-US"/>
        </w:rPr>
        <w:t>Include your application ID when emailing the British Council team and outline what steps you’ve already taken to resolve the issue.</w:t>
      </w:r>
    </w:p>
    <w:p w14:paraId="36D93AF9" w14:textId="5F554A7D" w:rsidR="0022056F" w:rsidRDefault="098C7ED8" w:rsidP="7C15BB4D">
      <w:pPr>
        <w:pStyle w:val="Heading3"/>
        <w:spacing w:before="281" w:after="281"/>
        <w:textAlignment w:val="baseline"/>
      </w:pPr>
      <w:r w:rsidRPr="7C15BB4D">
        <w:rPr>
          <w:b/>
          <w:bCs/>
        </w:rPr>
        <w:t>When to Ask for Support or Raise an Issue</w:t>
      </w:r>
    </w:p>
    <w:p w14:paraId="4A6D362A" w14:textId="68168D1C" w:rsidR="0022056F" w:rsidRDefault="4EDD0B8B" w:rsidP="7C15BB4D">
      <w:pPr>
        <w:spacing w:before="240" w:after="240"/>
        <w:textAlignment w:val="baseline"/>
      </w:pPr>
      <w:r w:rsidRPr="7C15BB4D">
        <w:rPr>
          <w:rFonts w:eastAsia="Arial" w:cs="Arial"/>
        </w:rPr>
        <w:t>Being proactive and knowing when to ask for help is essential to having a successful placement abroad. If something feels unclear, unmanageable, or uncomfortable—don’t wait. Use this guide to understand who to contact and when. Starting with your local support network often leads to the quickest resolution.</w:t>
      </w:r>
    </w:p>
    <w:p w14:paraId="0CEA2784" w14:textId="62654FE0" w:rsidR="0022056F" w:rsidRDefault="4EDD0B8B" w:rsidP="7C15BB4D">
      <w:pPr>
        <w:spacing w:before="240" w:after="240"/>
        <w:textAlignment w:val="baseline"/>
      </w:pPr>
      <w:r w:rsidRPr="7C15BB4D">
        <w:rPr>
          <w:rFonts w:eastAsia="Arial" w:cs="Arial"/>
        </w:rPr>
        <w:t xml:space="preserve">Issues can range from simple timetable changes to more serious wellbeing concerns. If you're unsure whether something is "worth" raising, remember: </w:t>
      </w:r>
      <w:r w:rsidRPr="7C15BB4D">
        <w:rPr>
          <w:rFonts w:eastAsia="Arial" w:cs="Arial"/>
          <w:b/>
          <w:bCs/>
        </w:rPr>
        <w:t>if it affects your experience, it's worth a conversation.</w:t>
      </w:r>
    </w:p>
    <w:p w14:paraId="0913938C" w14:textId="3957B7D0" w:rsidR="0022056F" w:rsidRDefault="4EDD0B8B" w:rsidP="7C15BB4D">
      <w:pPr>
        <w:spacing w:before="240" w:after="240"/>
        <w:textAlignment w:val="baseline"/>
      </w:pPr>
      <w:r w:rsidRPr="7C15BB4D">
        <w:rPr>
          <w:rFonts w:eastAsia="Arial" w:cs="Arial"/>
        </w:rPr>
        <w:t>The following sections outline a clear escalation process:</w:t>
      </w:r>
    </w:p>
    <w:p w14:paraId="0BAC526C" w14:textId="0863D569" w:rsidR="006B0DB0" w:rsidRPr="006B0DB0" w:rsidRDefault="6962242C" w:rsidP="28EF8CAC">
      <w:pPr>
        <w:pStyle w:val="Heading3"/>
        <w:spacing w:before="281" w:after="281"/>
        <w:rPr>
          <w:rFonts w:asciiTheme="minorHAnsi" w:hAnsiTheme="minorHAnsi" w:cstheme="minorBidi"/>
          <w:color w:val="0F4761"/>
        </w:rPr>
      </w:pPr>
      <w:r w:rsidRPr="28EF8CAC">
        <w:rPr>
          <w:rFonts w:asciiTheme="minorHAnsi" w:hAnsiTheme="minorHAnsi" w:cstheme="minorBidi"/>
          <w:b/>
          <w:bCs/>
          <w:color w:val="0F4761"/>
          <w:lang w:val="en-US"/>
        </w:rPr>
        <w:t>🔺 Step 1: Is it an emergency?</w:t>
      </w:r>
    </w:p>
    <w:p w14:paraId="37D1CB50" w14:textId="6F2AB9FF" w:rsidR="006B0DB0" w:rsidRPr="006B0DB0" w:rsidRDefault="251E10DE" w:rsidP="7C15BB4D">
      <w:pPr>
        <w:spacing w:before="60"/>
        <w:rPr>
          <w:rStyle w:val="normaltextrun"/>
          <w:rFonts w:asciiTheme="minorHAnsi" w:hAnsiTheme="minorHAnsi"/>
          <w:color w:val="000000" w:themeColor="text1"/>
        </w:rPr>
      </w:pPr>
      <w:r w:rsidRPr="7C15BB4D">
        <w:rPr>
          <w:rStyle w:val="normaltextrun"/>
          <w:rFonts w:asciiTheme="minorHAnsi" w:hAnsiTheme="minorHAnsi"/>
          <w:color w:val="000000" w:themeColor="text1"/>
        </w:rPr>
        <w:t>In an emergency as outlined </w:t>
      </w:r>
      <w:r w:rsidR="46CE5058" w:rsidRPr="7C15BB4D">
        <w:rPr>
          <w:rStyle w:val="normaltextrun"/>
          <w:rFonts w:asciiTheme="minorHAnsi" w:hAnsiTheme="minorHAnsi"/>
          <w:color w:val="000000" w:themeColor="text1"/>
        </w:rPr>
        <w:t>below</w:t>
      </w:r>
      <w:r w:rsidRPr="7C15BB4D">
        <w:rPr>
          <w:rStyle w:val="normaltextrun"/>
          <w:rFonts w:asciiTheme="minorHAnsi" w:hAnsiTheme="minorHAnsi"/>
          <w:color w:val="000000" w:themeColor="text1"/>
        </w:rPr>
        <w:t>, your first point of contact should be the relevant emergency services.  </w:t>
      </w:r>
    </w:p>
    <w:p w14:paraId="5DA1BA0D" w14:textId="0E185D2A" w:rsidR="006B0DB0" w:rsidRPr="006B0DB0" w:rsidRDefault="251E10DE" w:rsidP="28EF8CAC">
      <w:pPr>
        <w:spacing w:before="60"/>
        <w:rPr>
          <w:rFonts w:asciiTheme="minorHAnsi" w:hAnsiTheme="minorHAnsi"/>
          <w:b/>
          <w:bCs/>
          <w:color w:val="000000" w:themeColor="text1"/>
          <w:lang w:val="en-US"/>
        </w:rPr>
      </w:pPr>
      <w:r w:rsidRPr="28EF8CAC">
        <w:rPr>
          <w:rStyle w:val="eop"/>
          <w:rFonts w:asciiTheme="minorHAnsi" w:hAnsiTheme="minorHAnsi"/>
          <w:b/>
          <w:bCs/>
          <w:color w:val="000000" w:themeColor="text1"/>
        </w:rPr>
        <w:t xml:space="preserve">You contact the UK emergency services by calling 999. </w:t>
      </w:r>
    </w:p>
    <w:p w14:paraId="5CE7365E" w14:textId="7274529C" w:rsidR="006B0DB0" w:rsidRPr="006B0DB0" w:rsidRDefault="251E10DE" w:rsidP="28EF8CAC">
      <w:pPr>
        <w:spacing w:before="60"/>
        <w:rPr>
          <w:rFonts w:asciiTheme="minorHAnsi" w:hAnsiTheme="minorHAnsi"/>
          <w:b/>
          <w:bCs/>
          <w:color w:val="000000" w:themeColor="text1"/>
          <w:lang w:val="en-US"/>
        </w:rPr>
      </w:pPr>
      <w:r w:rsidRPr="28EF8CAC">
        <w:rPr>
          <w:rStyle w:val="eop"/>
          <w:rFonts w:asciiTheme="minorHAnsi" w:hAnsiTheme="minorHAnsi"/>
          <w:color w:val="000000" w:themeColor="text1"/>
        </w:rPr>
        <w:t>The UK emergency services include the police, ambulance service, Fire service and coastguard service. All can be contacted by dialling 999 on any phone.</w:t>
      </w:r>
    </w:p>
    <w:p w14:paraId="74E9BB51" w14:textId="4E6804F5" w:rsidR="006B0DB0" w:rsidRPr="006B0DB0" w:rsidRDefault="251E10DE" w:rsidP="28EF8CAC">
      <w:pPr>
        <w:spacing w:before="60"/>
        <w:rPr>
          <w:rFonts w:asciiTheme="minorHAnsi" w:hAnsiTheme="minorHAnsi"/>
          <w:b/>
          <w:bCs/>
          <w:color w:val="000000" w:themeColor="text1"/>
          <w:lang w:val="en-US"/>
        </w:rPr>
      </w:pPr>
      <w:r w:rsidRPr="28EF8CAC">
        <w:rPr>
          <w:rStyle w:val="eop"/>
          <w:rFonts w:asciiTheme="minorHAnsi" w:hAnsiTheme="minorHAnsi"/>
          <w:color w:val="000000" w:themeColor="text1"/>
        </w:rPr>
        <w:t>For situations that require police assistance but do not require an immediate response you can call the police service’s non-emergency number 101.</w:t>
      </w:r>
    </w:p>
    <w:p w14:paraId="0F22073C" w14:textId="3A4E0F3D" w:rsidR="006B0DB0" w:rsidRPr="006B0DB0" w:rsidRDefault="251E10DE" w:rsidP="28EF8CAC">
      <w:pPr>
        <w:spacing w:before="60"/>
        <w:rPr>
          <w:rFonts w:asciiTheme="minorHAnsi" w:hAnsiTheme="minorHAnsi"/>
          <w:b/>
          <w:bCs/>
          <w:color w:val="000000" w:themeColor="text1"/>
          <w:lang w:val="en-US"/>
        </w:rPr>
      </w:pPr>
      <w:r w:rsidRPr="28EF8CAC">
        <w:rPr>
          <w:rStyle w:val="eop"/>
          <w:rFonts w:asciiTheme="minorHAnsi" w:hAnsiTheme="minorHAnsi"/>
          <w:color w:val="000000" w:themeColor="text1"/>
        </w:rPr>
        <w:t>For situations where you require non-emergency medical advice, you can call the NHS helpline on 111.</w:t>
      </w:r>
    </w:p>
    <w:p w14:paraId="5FE72613" w14:textId="0AEBBD67" w:rsidR="006B0DB0" w:rsidRPr="006B0DB0" w:rsidRDefault="6962242C" w:rsidP="28EF8CAC">
      <w:pPr>
        <w:spacing w:before="240" w:after="240"/>
        <w:rPr>
          <w:rFonts w:asciiTheme="minorHAnsi" w:hAnsiTheme="minorHAnsi"/>
          <w:color w:val="000000" w:themeColor="text1"/>
        </w:rPr>
      </w:pPr>
      <w:r w:rsidRPr="28EF8CAC">
        <w:rPr>
          <w:rFonts w:asciiTheme="minorHAnsi" w:hAnsiTheme="minorHAnsi"/>
          <w:b/>
          <w:bCs/>
          <w:color w:val="000000" w:themeColor="text1"/>
          <w:lang w:val="en-US"/>
        </w:rPr>
        <w:lastRenderedPageBreak/>
        <w:t>Emergencies include:</w:t>
      </w:r>
    </w:p>
    <w:p w14:paraId="38618D21" w14:textId="234A7471" w:rsidR="006B0DB0" w:rsidRPr="006B0DB0" w:rsidRDefault="6962242C" w:rsidP="00821659">
      <w:pPr>
        <w:pStyle w:val="ListParagraph"/>
        <w:numPr>
          <w:ilvl w:val="0"/>
          <w:numId w:val="5"/>
        </w:numPr>
        <w:spacing w:before="240" w:after="240"/>
        <w:rPr>
          <w:rFonts w:asciiTheme="minorHAnsi" w:hAnsiTheme="minorHAnsi"/>
          <w:color w:val="000000" w:themeColor="text1"/>
        </w:rPr>
      </w:pPr>
      <w:r w:rsidRPr="28EF8CAC">
        <w:rPr>
          <w:rFonts w:asciiTheme="minorHAnsi" w:hAnsiTheme="minorHAnsi"/>
          <w:color w:val="000000" w:themeColor="text1"/>
          <w:lang w:val="en-US"/>
        </w:rPr>
        <w:t>Sexual or physical assault</w:t>
      </w:r>
    </w:p>
    <w:p w14:paraId="41AF49F1" w14:textId="64634A74" w:rsidR="006B0DB0" w:rsidRPr="006B0DB0" w:rsidRDefault="6962242C" w:rsidP="00821659">
      <w:pPr>
        <w:pStyle w:val="ListParagraph"/>
        <w:numPr>
          <w:ilvl w:val="0"/>
          <w:numId w:val="5"/>
        </w:numPr>
        <w:spacing w:before="240" w:after="240"/>
        <w:rPr>
          <w:rFonts w:asciiTheme="minorHAnsi" w:hAnsiTheme="minorHAnsi"/>
          <w:color w:val="000000" w:themeColor="text1"/>
        </w:rPr>
      </w:pPr>
      <w:r w:rsidRPr="213BBE7E">
        <w:rPr>
          <w:rFonts w:asciiTheme="minorHAnsi" w:hAnsiTheme="minorHAnsi"/>
          <w:color w:val="000000" w:themeColor="text1"/>
          <w:lang w:val="en-US"/>
        </w:rPr>
        <w:t xml:space="preserve">Serious illness or </w:t>
      </w:r>
      <w:r w:rsidR="50B4163B" w:rsidRPr="213BBE7E">
        <w:rPr>
          <w:rFonts w:asciiTheme="minorHAnsi" w:hAnsiTheme="minorHAnsi"/>
          <w:color w:val="000000" w:themeColor="text1"/>
          <w:lang w:val="en-US"/>
        </w:rPr>
        <w:t>hospitalization</w:t>
      </w:r>
    </w:p>
    <w:p w14:paraId="14E38570" w14:textId="519415D3" w:rsidR="006B0DB0" w:rsidRPr="006B0DB0" w:rsidRDefault="6962242C" w:rsidP="00821659">
      <w:pPr>
        <w:pStyle w:val="ListParagraph"/>
        <w:numPr>
          <w:ilvl w:val="0"/>
          <w:numId w:val="5"/>
        </w:numPr>
        <w:spacing w:before="240" w:after="240"/>
        <w:rPr>
          <w:rFonts w:asciiTheme="minorHAnsi" w:hAnsiTheme="minorHAnsi"/>
          <w:color w:val="000000" w:themeColor="text1"/>
        </w:rPr>
      </w:pPr>
      <w:r w:rsidRPr="28EF8CAC">
        <w:rPr>
          <w:rFonts w:asciiTheme="minorHAnsi" w:hAnsiTheme="minorHAnsi"/>
          <w:color w:val="000000" w:themeColor="text1"/>
          <w:lang w:val="en-US"/>
        </w:rPr>
        <w:t>Victim of a crime or racist abuse</w:t>
      </w:r>
    </w:p>
    <w:p w14:paraId="090AB14A" w14:textId="6FD6074C" w:rsidR="006B0DB0" w:rsidRPr="006B0DB0" w:rsidRDefault="6962242C" w:rsidP="00821659">
      <w:pPr>
        <w:pStyle w:val="ListParagraph"/>
        <w:numPr>
          <w:ilvl w:val="0"/>
          <w:numId w:val="5"/>
        </w:numPr>
        <w:spacing w:before="240" w:after="240"/>
        <w:rPr>
          <w:rFonts w:asciiTheme="minorHAnsi" w:hAnsiTheme="minorHAnsi"/>
          <w:color w:val="000000" w:themeColor="text1"/>
        </w:rPr>
      </w:pPr>
      <w:r w:rsidRPr="28EF8CAC">
        <w:rPr>
          <w:rFonts w:asciiTheme="minorHAnsi" w:hAnsiTheme="minorHAnsi"/>
          <w:color w:val="000000" w:themeColor="text1"/>
          <w:lang w:val="en-US"/>
        </w:rPr>
        <w:t>Immediate threat to personal safety</w:t>
      </w:r>
    </w:p>
    <w:p w14:paraId="1F458B63" w14:textId="459296F4" w:rsidR="006B0DB0" w:rsidRPr="006B0DB0" w:rsidRDefault="6962242C" w:rsidP="28EF8CAC">
      <w:pPr>
        <w:spacing w:before="240" w:after="240"/>
        <w:rPr>
          <w:rFonts w:asciiTheme="minorHAnsi" w:hAnsiTheme="minorHAnsi"/>
          <w:color w:val="000000" w:themeColor="text1"/>
          <w:lang w:val="en-US"/>
        </w:rPr>
      </w:pPr>
      <w:r w:rsidRPr="28EF8CAC">
        <w:rPr>
          <w:rFonts w:asciiTheme="minorHAnsi" w:hAnsiTheme="minorHAnsi"/>
          <w:b/>
          <w:bCs/>
          <w:color w:val="000000" w:themeColor="text1"/>
          <w:lang w:val="en-US"/>
        </w:rPr>
        <w:t>YES</w:t>
      </w:r>
      <w:r w:rsidRPr="28EF8CAC">
        <w:rPr>
          <w:rFonts w:asciiTheme="minorHAnsi" w:hAnsiTheme="minorHAnsi"/>
          <w:color w:val="000000" w:themeColor="text1"/>
          <w:lang w:val="en-US"/>
        </w:rPr>
        <w:t xml:space="preserve"> → Call </w:t>
      </w:r>
      <w:r w:rsidRPr="28EF8CAC">
        <w:rPr>
          <w:rFonts w:asciiTheme="minorHAnsi" w:hAnsiTheme="minorHAnsi"/>
          <w:b/>
          <w:bCs/>
          <w:color w:val="000000" w:themeColor="text1"/>
          <w:lang w:val="en-US"/>
        </w:rPr>
        <w:t>UK emergency services (999)</w:t>
      </w:r>
      <w:r w:rsidRPr="28EF8CAC">
        <w:rPr>
          <w:rFonts w:asciiTheme="minorHAnsi" w:hAnsiTheme="minorHAnsi"/>
          <w:color w:val="000000" w:themeColor="text1"/>
          <w:lang w:val="en-US"/>
        </w:rPr>
        <w:t xml:space="preserve"> immediately.</w:t>
      </w:r>
      <w:r w:rsidR="006B0DB0">
        <w:br/>
      </w:r>
      <w:r w:rsidRPr="28EF8CAC">
        <w:rPr>
          <w:rFonts w:asciiTheme="minorHAnsi" w:hAnsiTheme="minorHAnsi"/>
          <w:color w:val="000000" w:themeColor="text1"/>
          <w:lang w:val="en-US"/>
        </w:rPr>
        <w:t xml:space="preserve"> </w:t>
      </w:r>
      <w:r w:rsidRPr="28EF8CAC">
        <w:rPr>
          <w:rFonts w:asciiTheme="minorHAnsi" w:hAnsiTheme="minorHAnsi"/>
          <w:b/>
          <w:bCs/>
          <w:color w:val="000000" w:themeColor="text1"/>
          <w:lang w:val="en-US"/>
        </w:rPr>
        <w:t>NO</w:t>
      </w:r>
      <w:r w:rsidRPr="28EF8CAC">
        <w:rPr>
          <w:rFonts w:asciiTheme="minorHAnsi" w:hAnsiTheme="minorHAnsi"/>
          <w:color w:val="000000" w:themeColor="text1"/>
          <w:lang w:val="en-US"/>
        </w:rPr>
        <w:t xml:space="preserve"> → Follow the steps below in order.</w:t>
      </w:r>
    </w:p>
    <w:p w14:paraId="69DB2C91" w14:textId="2BB390C6" w:rsidR="006B0DB0" w:rsidRPr="006B0DB0" w:rsidRDefault="6962242C" w:rsidP="28EF8CAC">
      <w:pPr>
        <w:pStyle w:val="Heading3"/>
        <w:spacing w:before="281" w:after="281"/>
        <w:rPr>
          <w:rFonts w:asciiTheme="minorHAnsi" w:hAnsiTheme="minorHAnsi" w:cstheme="minorBidi"/>
          <w:b/>
          <w:bCs/>
          <w:color w:val="0F4761"/>
          <w:lang w:val="en-US"/>
        </w:rPr>
      </w:pPr>
      <w:r w:rsidRPr="28EF8CAC">
        <w:rPr>
          <w:rFonts w:asciiTheme="minorHAnsi" w:hAnsiTheme="minorHAnsi" w:cstheme="minorBidi"/>
          <w:b/>
          <w:bCs/>
          <w:color w:val="0F4761"/>
          <w:lang w:val="en-US"/>
        </w:rPr>
        <w:t>Line of Referral</w:t>
      </w:r>
      <w:r w:rsidR="2036E2D2" w:rsidRPr="28EF8CAC">
        <w:rPr>
          <w:rFonts w:asciiTheme="minorHAnsi" w:hAnsiTheme="minorHAnsi" w:cstheme="minorBidi"/>
          <w:b/>
          <w:bCs/>
          <w:color w:val="0F4761"/>
          <w:lang w:val="en-US"/>
        </w:rPr>
        <w:t xml:space="preserve"> for Non-Emergencies </w:t>
      </w:r>
    </w:p>
    <w:p w14:paraId="74AD42A8" w14:textId="4949CB21" w:rsidR="006B0DB0" w:rsidRPr="006B0DB0" w:rsidRDefault="6962242C" w:rsidP="28EF8CAC">
      <w:pPr>
        <w:spacing w:before="240" w:after="240"/>
        <w:rPr>
          <w:rFonts w:asciiTheme="minorHAnsi" w:hAnsiTheme="minorHAnsi"/>
          <w:b/>
          <w:bCs/>
          <w:color w:val="000000" w:themeColor="text1"/>
          <w:lang w:val="en-US"/>
        </w:rPr>
      </w:pPr>
      <w:r w:rsidRPr="28EF8CAC">
        <w:rPr>
          <w:rFonts w:asciiTheme="minorHAnsi" w:hAnsiTheme="minorHAnsi"/>
          <w:b/>
          <w:bCs/>
          <w:color w:val="000000" w:themeColor="text1"/>
          <w:lang w:val="en-US"/>
        </w:rPr>
        <w:t>[You have an issue]</w:t>
      </w:r>
      <w:r w:rsidR="006B0DB0">
        <w:br/>
      </w:r>
      <w:r w:rsidRPr="28EF8CAC">
        <w:rPr>
          <w:rFonts w:asciiTheme="minorHAnsi" w:hAnsiTheme="minorHAnsi"/>
          <w:color w:val="000000" w:themeColor="text1"/>
          <w:lang w:val="en-US"/>
        </w:rPr>
        <w:t xml:space="preserve"> ⬇</w:t>
      </w:r>
      <w:r w:rsidR="006B0DB0">
        <w:br/>
      </w:r>
      <w:r w:rsidRPr="28EF8CAC">
        <w:rPr>
          <w:rFonts w:asciiTheme="minorHAnsi" w:hAnsiTheme="minorHAnsi"/>
          <w:color w:val="000000" w:themeColor="text1"/>
          <w:lang w:val="en-US"/>
        </w:rPr>
        <w:t xml:space="preserve"> </w:t>
      </w:r>
      <w:r w:rsidRPr="28EF8CAC">
        <w:rPr>
          <w:rFonts w:asciiTheme="minorHAnsi" w:hAnsiTheme="minorHAnsi"/>
          <w:b/>
          <w:bCs/>
          <w:color w:val="000000" w:themeColor="text1"/>
          <w:lang w:val="en-US"/>
        </w:rPr>
        <w:t>1. Talk to Fellow MLAs, Family or Friends</w:t>
      </w:r>
    </w:p>
    <w:p w14:paraId="021AB543" w14:textId="15E66325" w:rsidR="006B0DB0" w:rsidRPr="006B0DB0" w:rsidRDefault="21282784" w:rsidP="28EF8CAC">
      <w:pPr>
        <w:spacing w:before="60"/>
        <w:rPr>
          <w:rFonts w:asciiTheme="minorHAnsi" w:hAnsiTheme="minorHAnsi"/>
          <w:lang w:val="en-US"/>
        </w:rPr>
      </w:pPr>
      <w:r w:rsidRPr="28EF8CAC">
        <w:rPr>
          <w:rFonts w:asciiTheme="minorHAnsi" w:hAnsiTheme="minorHAnsi"/>
          <w:color w:val="230859" w:themeColor="text2"/>
        </w:rPr>
        <w:t>Your first recommended point of contact are your fellow MLAs and/or your family and friends</w:t>
      </w:r>
    </w:p>
    <w:p w14:paraId="610C8394" w14:textId="7956E42A" w:rsidR="006B0DB0" w:rsidRPr="006B0DB0" w:rsidRDefault="6962242C" w:rsidP="00821659">
      <w:pPr>
        <w:pStyle w:val="ListParagraph"/>
        <w:numPr>
          <w:ilvl w:val="0"/>
          <w:numId w:val="19"/>
        </w:numPr>
        <w:spacing w:before="240" w:after="240"/>
        <w:rPr>
          <w:rFonts w:asciiTheme="minorHAnsi" w:hAnsiTheme="minorHAnsi"/>
          <w:color w:val="000000" w:themeColor="text1"/>
        </w:rPr>
      </w:pPr>
      <w:r w:rsidRPr="28EF8CAC">
        <w:rPr>
          <w:rFonts w:asciiTheme="minorHAnsi" w:hAnsiTheme="minorHAnsi"/>
          <w:color w:val="000000" w:themeColor="text1"/>
          <w:lang w:val="en-US"/>
        </w:rPr>
        <w:t>Culture shock</w:t>
      </w:r>
    </w:p>
    <w:p w14:paraId="155E5B62" w14:textId="49CFEF4C" w:rsidR="006B0DB0" w:rsidRPr="006B0DB0" w:rsidRDefault="6962242C" w:rsidP="00821659">
      <w:pPr>
        <w:pStyle w:val="ListParagraph"/>
        <w:numPr>
          <w:ilvl w:val="0"/>
          <w:numId w:val="19"/>
        </w:numPr>
        <w:spacing w:before="240" w:after="240"/>
        <w:rPr>
          <w:rFonts w:asciiTheme="minorHAnsi" w:hAnsiTheme="minorHAnsi"/>
          <w:color w:val="000000" w:themeColor="text1"/>
        </w:rPr>
      </w:pPr>
      <w:r w:rsidRPr="28EF8CAC">
        <w:rPr>
          <w:rFonts w:asciiTheme="minorHAnsi" w:hAnsiTheme="minorHAnsi"/>
          <w:color w:val="000000" w:themeColor="text1"/>
          <w:lang w:val="en-US"/>
        </w:rPr>
        <w:t>Homesickness</w:t>
      </w:r>
    </w:p>
    <w:p w14:paraId="6A3534FF" w14:textId="2755C823" w:rsidR="006B0DB0" w:rsidRPr="006B0DB0" w:rsidRDefault="6962242C" w:rsidP="00821659">
      <w:pPr>
        <w:pStyle w:val="ListParagraph"/>
        <w:numPr>
          <w:ilvl w:val="0"/>
          <w:numId w:val="19"/>
        </w:numPr>
        <w:spacing w:before="240" w:after="240"/>
        <w:rPr>
          <w:rFonts w:asciiTheme="minorHAnsi" w:hAnsiTheme="minorHAnsi"/>
          <w:color w:val="000000" w:themeColor="text1"/>
        </w:rPr>
      </w:pPr>
      <w:r w:rsidRPr="28EF8CAC">
        <w:rPr>
          <w:rFonts w:asciiTheme="minorHAnsi" w:hAnsiTheme="minorHAnsi"/>
          <w:color w:val="000000" w:themeColor="text1"/>
          <w:lang w:val="en-US"/>
        </w:rPr>
        <w:t>Travel advice</w:t>
      </w:r>
    </w:p>
    <w:p w14:paraId="7D2917BF" w14:textId="204D9866" w:rsidR="006B0DB0" w:rsidRPr="006B0DB0" w:rsidRDefault="6962242C" w:rsidP="00821659">
      <w:pPr>
        <w:pStyle w:val="ListParagraph"/>
        <w:numPr>
          <w:ilvl w:val="0"/>
          <w:numId w:val="19"/>
        </w:numPr>
        <w:spacing w:before="240" w:after="240"/>
        <w:rPr>
          <w:rFonts w:asciiTheme="minorHAnsi" w:hAnsiTheme="minorHAnsi"/>
          <w:color w:val="000000" w:themeColor="text1"/>
        </w:rPr>
      </w:pPr>
      <w:r w:rsidRPr="213BBE7E">
        <w:rPr>
          <w:rFonts w:asciiTheme="minorHAnsi" w:hAnsiTheme="minorHAnsi"/>
          <w:color w:val="000000" w:themeColor="text1"/>
          <w:lang w:val="en-US"/>
        </w:rPr>
        <w:t>Emotional support</w:t>
      </w:r>
    </w:p>
    <w:p w14:paraId="6D905005" w14:textId="0249987A" w:rsidR="006B0DB0" w:rsidRPr="006B0DB0" w:rsidRDefault="6962242C" w:rsidP="28EF8CAC">
      <w:pPr>
        <w:spacing w:before="240" w:after="240"/>
        <w:rPr>
          <w:rFonts w:asciiTheme="minorHAnsi" w:hAnsiTheme="minorHAnsi"/>
          <w:b/>
          <w:bCs/>
          <w:color w:val="000000" w:themeColor="text1"/>
          <w:lang w:val="en-US"/>
        </w:rPr>
      </w:pPr>
      <w:r w:rsidRPr="28EF8CAC">
        <w:rPr>
          <w:rFonts w:asciiTheme="minorHAnsi" w:hAnsiTheme="minorHAnsi"/>
          <w:color w:val="000000" w:themeColor="text1"/>
          <w:lang w:val="en-US"/>
        </w:rPr>
        <w:t>⬇</w:t>
      </w:r>
      <w:r w:rsidR="006B0DB0">
        <w:br/>
      </w:r>
      <w:r w:rsidRPr="28EF8CAC">
        <w:rPr>
          <w:rFonts w:asciiTheme="minorHAnsi" w:hAnsiTheme="minorHAnsi"/>
          <w:color w:val="000000" w:themeColor="text1"/>
          <w:lang w:val="en-US"/>
        </w:rPr>
        <w:t xml:space="preserve"> </w:t>
      </w:r>
      <w:r w:rsidRPr="28EF8CAC">
        <w:rPr>
          <w:rFonts w:asciiTheme="minorHAnsi" w:hAnsiTheme="minorHAnsi"/>
          <w:b/>
          <w:bCs/>
          <w:color w:val="000000" w:themeColor="text1"/>
          <w:lang w:val="en-US"/>
        </w:rPr>
        <w:t>2. Contact Your Mentor Teacher</w:t>
      </w:r>
    </w:p>
    <w:p w14:paraId="67F3CC3E" w14:textId="48A0EE71" w:rsidR="006B0DB0" w:rsidRPr="006B0DB0" w:rsidRDefault="4A20AE90" w:rsidP="28EF8CAC">
      <w:pPr>
        <w:spacing w:before="60"/>
        <w:rPr>
          <w:rFonts w:asciiTheme="minorHAnsi" w:hAnsiTheme="minorHAnsi"/>
          <w:lang w:val="en-US"/>
        </w:rPr>
      </w:pPr>
      <w:r w:rsidRPr="28EF8CAC">
        <w:rPr>
          <w:rFonts w:asciiTheme="minorHAnsi" w:hAnsiTheme="minorHAnsi"/>
          <w:color w:val="230859" w:themeColor="text2"/>
        </w:rPr>
        <w:t>Your second point of contact should be your host institution’s mentor teacher who can help to resolve issues directly related to your work.</w:t>
      </w:r>
    </w:p>
    <w:p w14:paraId="15D919CB" w14:textId="5A12AF81" w:rsidR="006B0DB0" w:rsidRPr="006B0DB0" w:rsidRDefault="6962242C" w:rsidP="00821659">
      <w:pPr>
        <w:pStyle w:val="ListParagraph"/>
        <w:numPr>
          <w:ilvl w:val="0"/>
          <w:numId w:val="20"/>
        </w:numPr>
        <w:spacing w:before="240" w:after="240"/>
        <w:rPr>
          <w:rFonts w:asciiTheme="minorHAnsi" w:hAnsiTheme="minorHAnsi"/>
          <w:color w:val="000000" w:themeColor="text1"/>
        </w:rPr>
      </w:pPr>
      <w:r w:rsidRPr="28EF8CAC">
        <w:rPr>
          <w:rFonts w:asciiTheme="minorHAnsi" w:hAnsiTheme="minorHAnsi"/>
          <w:color w:val="000000" w:themeColor="text1"/>
          <w:lang w:val="en-US"/>
        </w:rPr>
        <w:t>Issues with timetable, contract, salary, holidays</w:t>
      </w:r>
    </w:p>
    <w:p w14:paraId="48ECA842" w14:textId="5558302A" w:rsidR="006B0DB0" w:rsidRPr="006B0DB0" w:rsidRDefault="6962242C" w:rsidP="00821659">
      <w:pPr>
        <w:pStyle w:val="ListParagraph"/>
        <w:numPr>
          <w:ilvl w:val="0"/>
          <w:numId w:val="20"/>
        </w:numPr>
        <w:spacing w:before="240" w:after="240"/>
        <w:rPr>
          <w:rFonts w:asciiTheme="minorHAnsi" w:hAnsiTheme="minorHAnsi"/>
          <w:color w:val="000000" w:themeColor="text1"/>
        </w:rPr>
      </w:pPr>
      <w:r w:rsidRPr="28EF8CAC">
        <w:rPr>
          <w:rFonts w:asciiTheme="minorHAnsi" w:hAnsiTheme="minorHAnsi"/>
          <w:color w:val="000000" w:themeColor="text1"/>
          <w:lang w:val="en-US"/>
        </w:rPr>
        <w:t>Accommodation or school-related administration</w:t>
      </w:r>
    </w:p>
    <w:p w14:paraId="7BFB393A" w14:textId="4F79EA1D" w:rsidR="006B0DB0" w:rsidRPr="006B0DB0" w:rsidRDefault="6962242C" w:rsidP="00821659">
      <w:pPr>
        <w:pStyle w:val="ListParagraph"/>
        <w:numPr>
          <w:ilvl w:val="0"/>
          <w:numId w:val="20"/>
        </w:numPr>
        <w:spacing w:before="240" w:after="240"/>
        <w:rPr>
          <w:rFonts w:asciiTheme="minorHAnsi" w:hAnsiTheme="minorHAnsi"/>
          <w:color w:val="000000" w:themeColor="text1"/>
        </w:rPr>
      </w:pPr>
      <w:r w:rsidRPr="28EF8CAC">
        <w:rPr>
          <w:rFonts w:asciiTheme="minorHAnsi" w:hAnsiTheme="minorHAnsi"/>
          <w:color w:val="000000" w:themeColor="text1"/>
          <w:lang w:val="en-US"/>
        </w:rPr>
        <w:t>Support with health, safety, or wellbeing</w:t>
      </w:r>
    </w:p>
    <w:p w14:paraId="7E20427D" w14:textId="33251AA0" w:rsidR="006B0DB0" w:rsidRPr="006B0DB0" w:rsidRDefault="6962242C" w:rsidP="28EF8CAC">
      <w:pPr>
        <w:spacing w:before="240" w:after="240"/>
        <w:rPr>
          <w:rFonts w:asciiTheme="minorHAnsi" w:hAnsiTheme="minorHAnsi"/>
          <w:b/>
          <w:bCs/>
          <w:color w:val="000000" w:themeColor="text1"/>
          <w:lang w:val="en-US"/>
        </w:rPr>
      </w:pPr>
      <w:r w:rsidRPr="28EF8CAC">
        <w:rPr>
          <w:rFonts w:asciiTheme="minorHAnsi" w:hAnsiTheme="minorHAnsi"/>
          <w:color w:val="000000" w:themeColor="text1"/>
          <w:lang w:val="en-US"/>
        </w:rPr>
        <w:t>⬇</w:t>
      </w:r>
      <w:r w:rsidR="006B0DB0">
        <w:br/>
      </w:r>
      <w:r w:rsidRPr="28EF8CAC">
        <w:rPr>
          <w:rFonts w:asciiTheme="minorHAnsi" w:hAnsiTheme="minorHAnsi"/>
          <w:color w:val="000000" w:themeColor="text1"/>
          <w:lang w:val="en-US"/>
        </w:rPr>
        <w:t xml:space="preserve"> </w:t>
      </w:r>
      <w:r w:rsidRPr="28EF8CAC">
        <w:rPr>
          <w:rFonts w:asciiTheme="minorHAnsi" w:hAnsiTheme="minorHAnsi"/>
          <w:b/>
          <w:bCs/>
          <w:color w:val="000000" w:themeColor="text1"/>
          <w:lang w:val="en-US"/>
        </w:rPr>
        <w:t>3. Other Contacts at Your Host Institution or Local Authority</w:t>
      </w:r>
    </w:p>
    <w:p w14:paraId="17BD4182" w14:textId="0B0AF603" w:rsidR="006B0DB0" w:rsidRPr="006B0DB0" w:rsidRDefault="34E33B2C" w:rsidP="28EF8CAC">
      <w:pPr>
        <w:spacing w:after="0" w:line="240" w:lineRule="auto"/>
        <w:rPr>
          <w:rFonts w:asciiTheme="minorHAnsi" w:hAnsiTheme="minorHAnsi"/>
          <w:b/>
          <w:bCs/>
          <w:color w:val="000000" w:themeColor="text1"/>
          <w:lang w:val="en-US"/>
        </w:rPr>
      </w:pPr>
      <w:r w:rsidRPr="28EF8CAC">
        <w:rPr>
          <w:rFonts w:asciiTheme="minorHAnsi" w:hAnsiTheme="minorHAnsi"/>
          <w:color w:val="000000" w:themeColor="text1"/>
        </w:rPr>
        <w:t>Any other contacts at your employing institution(s) should be your third point of contact; this includes other members of staff like the head of department, headteacher, or a local authority (if applicable). </w:t>
      </w:r>
    </w:p>
    <w:p w14:paraId="173076B7" w14:textId="2E35A856" w:rsidR="006B0DB0" w:rsidRPr="006B0DB0" w:rsidRDefault="006B0DB0" w:rsidP="28EF8CAC">
      <w:pPr>
        <w:spacing w:after="0" w:line="240" w:lineRule="auto"/>
        <w:rPr>
          <w:rFonts w:asciiTheme="minorHAnsi" w:hAnsiTheme="minorHAnsi"/>
          <w:b/>
          <w:bCs/>
          <w:color w:val="000000" w:themeColor="text1"/>
          <w:sz w:val="18"/>
          <w:szCs w:val="18"/>
          <w:lang w:val="en-US"/>
        </w:rPr>
      </w:pPr>
    </w:p>
    <w:p w14:paraId="24C9A86E" w14:textId="29D20082" w:rsidR="006B0DB0" w:rsidRPr="006B0DB0" w:rsidRDefault="34E33B2C" w:rsidP="28EF8CAC">
      <w:pPr>
        <w:spacing w:after="0" w:line="240" w:lineRule="auto"/>
        <w:rPr>
          <w:rFonts w:asciiTheme="minorHAnsi" w:hAnsiTheme="minorHAnsi"/>
          <w:b/>
          <w:bCs/>
          <w:color w:val="000000" w:themeColor="text1"/>
          <w:lang w:val="en-US"/>
        </w:rPr>
      </w:pPr>
      <w:r w:rsidRPr="28EF8CAC">
        <w:rPr>
          <w:rFonts w:asciiTheme="minorHAnsi" w:hAnsiTheme="minorHAnsi"/>
          <w:color w:val="000000" w:themeColor="text1"/>
        </w:rPr>
        <w:t>Your employer is either your school or a local authority in your area; it is the institution with whom you signed your contract. </w:t>
      </w:r>
    </w:p>
    <w:p w14:paraId="0FD3C10E" w14:textId="7B02BB2C" w:rsidR="006B0DB0" w:rsidRPr="006B0DB0" w:rsidRDefault="6962242C" w:rsidP="00821659">
      <w:pPr>
        <w:pStyle w:val="ListParagraph"/>
        <w:numPr>
          <w:ilvl w:val="0"/>
          <w:numId w:val="18"/>
        </w:numPr>
        <w:spacing w:before="240" w:after="240"/>
        <w:rPr>
          <w:rFonts w:asciiTheme="minorHAnsi" w:hAnsiTheme="minorHAnsi"/>
          <w:color w:val="000000" w:themeColor="text1"/>
        </w:rPr>
      </w:pPr>
      <w:r w:rsidRPr="28EF8CAC">
        <w:rPr>
          <w:rFonts w:asciiTheme="minorHAnsi" w:hAnsiTheme="minorHAnsi"/>
          <w:color w:val="000000" w:themeColor="text1"/>
          <w:lang w:val="en-US"/>
        </w:rPr>
        <w:t>Head of department or Headteacher</w:t>
      </w:r>
    </w:p>
    <w:p w14:paraId="77599CCC" w14:textId="2F7988AB" w:rsidR="006B0DB0" w:rsidRPr="006B0DB0" w:rsidRDefault="6962242C" w:rsidP="00821659">
      <w:pPr>
        <w:pStyle w:val="ListParagraph"/>
        <w:numPr>
          <w:ilvl w:val="0"/>
          <w:numId w:val="18"/>
        </w:numPr>
        <w:spacing w:before="240" w:after="240"/>
        <w:rPr>
          <w:rFonts w:asciiTheme="minorHAnsi" w:hAnsiTheme="minorHAnsi"/>
          <w:color w:val="000000" w:themeColor="text1"/>
        </w:rPr>
      </w:pPr>
      <w:r w:rsidRPr="28EF8CAC">
        <w:rPr>
          <w:rFonts w:asciiTheme="minorHAnsi" w:hAnsiTheme="minorHAnsi"/>
          <w:color w:val="000000" w:themeColor="text1"/>
          <w:lang w:val="en-US"/>
        </w:rPr>
        <w:t>Local authority (if applicable)</w:t>
      </w:r>
    </w:p>
    <w:p w14:paraId="40B8171B" w14:textId="794996C2" w:rsidR="006B0DB0" w:rsidRPr="006B0DB0" w:rsidRDefault="6962242C" w:rsidP="00821659">
      <w:pPr>
        <w:pStyle w:val="ListParagraph"/>
        <w:numPr>
          <w:ilvl w:val="0"/>
          <w:numId w:val="18"/>
        </w:numPr>
        <w:spacing w:before="240" w:after="240"/>
        <w:rPr>
          <w:rFonts w:asciiTheme="minorHAnsi" w:hAnsiTheme="minorHAnsi"/>
          <w:color w:val="000000" w:themeColor="text1"/>
        </w:rPr>
      </w:pPr>
      <w:r w:rsidRPr="28EF8CAC">
        <w:rPr>
          <w:rFonts w:asciiTheme="minorHAnsi" w:hAnsiTheme="minorHAnsi"/>
          <w:color w:val="000000" w:themeColor="text1"/>
          <w:lang w:val="en-US"/>
        </w:rPr>
        <w:t>Employer is typically the school or local council</w:t>
      </w:r>
    </w:p>
    <w:p w14:paraId="6C241C00" w14:textId="5E7437E0" w:rsidR="006B0DB0" w:rsidRPr="006B0DB0" w:rsidRDefault="6962242C" w:rsidP="28EF8CAC">
      <w:pPr>
        <w:spacing w:before="240" w:after="240"/>
        <w:rPr>
          <w:rFonts w:asciiTheme="minorHAnsi" w:hAnsiTheme="minorHAnsi"/>
          <w:b/>
          <w:bCs/>
          <w:color w:val="000000" w:themeColor="text1"/>
          <w:lang w:val="en-US"/>
        </w:rPr>
      </w:pPr>
      <w:r w:rsidRPr="28EF8CAC">
        <w:rPr>
          <w:rFonts w:asciiTheme="minorHAnsi" w:hAnsiTheme="minorHAnsi"/>
          <w:color w:val="000000" w:themeColor="text1"/>
          <w:lang w:val="en-US"/>
        </w:rPr>
        <w:t>⬇</w:t>
      </w:r>
      <w:r w:rsidR="006B0DB0">
        <w:br/>
      </w:r>
      <w:r w:rsidRPr="28EF8CAC">
        <w:rPr>
          <w:rFonts w:asciiTheme="minorHAnsi" w:hAnsiTheme="minorHAnsi"/>
          <w:color w:val="000000" w:themeColor="text1"/>
          <w:lang w:val="en-US"/>
        </w:rPr>
        <w:t xml:space="preserve"> </w:t>
      </w:r>
      <w:r w:rsidRPr="28EF8CAC">
        <w:rPr>
          <w:rFonts w:asciiTheme="minorHAnsi" w:hAnsiTheme="minorHAnsi"/>
          <w:b/>
          <w:bCs/>
          <w:color w:val="000000" w:themeColor="text1"/>
          <w:lang w:val="en-US"/>
        </w:rPr>
        <w:t>4. British Council UK Language Assistants Team</w:t>
      </w:r>
    </w:p>
    <w:p w14:paraId="570E6ECA" w14:textId="4D198674" w:rsidR="006B0DB0" w:rsidRPr="006B0DB0" w:rsidRDefault="7F0739EC" w:rsidP="7C15BB4D">
      <w:pPr>
        <w:spacing w:before="60"/>
        <w:rPr>
          <w:rFonts w:asciiTheme="minorHAnsi" w:hAnsiTheme="minorHAnsi"/>
        </w:rPr>
      </w:pPr>
      <w:r w:rsidRPr="7C15BB4D">
        <w:rPr>
          <w:rStyle w:val="normaltextrun"/>
          <w:rFonts w:asciiTheme="minorHAnsi" w:hAnsiTheme="minorHAnsi"/>
          <w:color w:val="000000" w:themeColor="text1"/>
        </w:rPr>
        <w:t>The British Council UK Language Assistants team are your fourth point of contact. We act as an intermediary between the employing host institution and assistants; we can help manage the communication with your host institution if needed.</w:t>
      </w:r>
    </w:p>
    <w:p w14:paraId="2288229B" w14:textId="29C3051E" w:rsidR="006B0DB0" w:rsidRPr="006B0DB0" w:rsidRDefault="7F0739EC" w:rsidP="28EF8CAC">
      <w:pPr>
        <w:spacing w:before="60"/>
        <w:rPr>
          <w:rFonts w:asciiTheme="minorHAnsi" w:hAnsiTheme="minorHAnsi"/>
        </w:rPr>
      </w:pPr>
      <w:r w:rsidRPr="7C15BB4D">
        <w:rPr>
          <w:rStyle w:val="normaltextrun"/>
          <w:rFonts w:asciiTheme="minorHAnsi" w:hAnsiTheme="minorHAnsi"/>
          <w:color w:val="000000" w:themeColor="text1"/>
        </w:rPr>
        <w:t xml:space="preserve"> </w:t>
      </w:r>
      <w:r w:rsidR="6962242C" w:rsidRPr="7C15BB4D">
        <w:rPr>
          <w:rFonts w:asciiTheme="minorHAnsi" w:hAnsiTheme="minorHAnsi"/>
          <w:color w:val="000000" w:themeColor="text1"/>
          <w:lang w:val="en-US"/>
        </w:rPr>
        <w:t xml:space="preserve">📧 </w:t>
      </w:r>
      <w:hyperlink r:id="rId12">
        <w:r w:rsidR="6962242C" w:rsidRPr="7C15BB4D">
          <w:rPr>
            <w:rStyle w:val="Hyperlink"/>
            <w:rFonts w:asciiTheme="minorHAnsi" w:hAnsiTheme="minorHAnsi"/>
            <w:color w:val="230859" w:themeColor="text2"/>
            <w:lang w:val="en-US"/>
          </w:rPr>
          <w:t>LanguageAssistants.UK@britishcouncil.org</w:t>
        </w:r>
      </w:hyperlink>
    </w:p>
    <w:p w14:paraId="4125942E" w14:textId="10DF8BBB" w:rsidR="7C15BB4D" w:rsidRDefault="7C15BB4D" w:rsidP="7C15BB4D">
      <w:pPr>
        <w:spacing w:before="60"/>
        <w:rPr>
          <w:rFonts w:asciiTheme="minorHAnsi" w:hAnsiTheme="minorHAnsi"/>
          <w:lang w:val="en-US"/>
        </w:rPr>
      </w:pPr>
    </w:p>
    <w:p w14:paraId="57569582" w14:textId="070AC1EE" w:rsidR="006B0DB0" w:rsidRPr="006B0DB0" w:rsidRDefault="77164504" w:rsidP="00821659">
      <w:pPr>
        <w:pStyle w:val="ListParagraph"/>
        <w:numPr>
          <w:ilvl w:val="0"/>
          <w:numId w:val="15"/>
        </w:numPr>
        <w:rPr>
          <w:rFonts w:asciiTheme="minorHAnsi" w:hAnsiTheme="minorHAnsi"/>
          <w:b/>
          <w:bCs/>
          <w:color w:val="000000" w:themeColor="text1"/>
          <w:lang w:val="en-US"/>
        </w:rPr>
      </w:pPr>
      <w:r w:rsidRPr="28EF8CAC">
        <w:rPr>
          <w:rFonts w:asciiTheme="minorHAnsi" w:hAnsiTheme="minorHAnsi"/>
          <w:color w:val="000000" w:themeColor="text1"/>
        </w:rPr>
        <w:t>Issues that cannot be resolved through discussion with your host institution.</w:t>
      </w:r>
    </w:p>
    <w:p w14:paraId="2A469E82" w14:textId="19465C43" w:rsidR="006B0DB0" w:rsidRPr="006B0DB0" w:rsidRDefault="77164504" w:rsidP="00821659">
      <w:pPr>
        <w:pStyle w:val="ListParagraph"/>
        <w:numPr>
          <w:ilvl w:val="0"/>
          <w:numId w:val="15"/>
        </w:numPr>
        <w:rPr>
          <w:rFonts w:asciiTheme="minorHAnsi" w:hAnsiTheme="minorHAnsi"/>
          <w:b/>
          <w:bCs/>
          <w:color w:val="000000" w:themeColor="text1"/>
          <w:lang w:val="en-US"/>
        </w:rPr>
      </w:pPr>
      <w:r w:rsidRPr="28EF8CAC">
        <w:rPr>
          <w:rFonts w:asciiTheme="minorHAnsi" w:hAnsiTheme="minorHAnsi"/>
          <w:color w:val="000000" w:themeColor="text1"/>
        </w:rPr>
        <w:t>Issues you do not feel comfortable talking to your host institution about.</w:t>
      </w:r>
    </w:p>
    <w:p w14:paraId="5309A0F7" w14:textId="6996E4A6" w:rsidR="006B0DB0" w:rsidRPr="006B0DB0" w:rsidRDefault="77164504" w:rsidP="00821659">
      <w:pPr>
        <w:pStyle w:val="ListParagraph"/>
        <w:numPr>
          <w:ilvl w:val="0"/>
          <w:numId w:val="15"/>
        </w:numPr>
        <w:rPr>
          <w:rFonts w:asciiTheme="minorHAnsi" w:hAnsiTheme="minorHAnsi"/>
          <w:b/>
          <w:bCs/>
          <w:color w:val="000000" w:themeColor="text1"/>
          <w:lang w:val="en-US"/>
        </w:rPr>
      </w:pPr>
      <w:r w:rsidRPr="28EF8CAC">
        <w:rPr>
          <w:rFonts w:asciiTheme="minorHAnsi" w:hAnsiTheme="minorHAnsi"/>
          <w:color w:val="000000" w:themeColor="text1"/>
        </w:rPr>
        <w:t>Any non-emergency issues affecting your safety, health or wellbeing.</w:t>
      </w:r>
    </w:p>
    <w:p w14:paraId="0ED61788" w14:textId="6B920710" w:rsidR="006B0DB0" w:rsidRPr="006B0DB0" w:rsidRDefault="77164504" w:rsidP="00821659">
      <w:pPr>
        <w:pStyle w:val="ListParagraph"/>
        <w:numPr>
          <w:ilvl w:val="0"/>
          <w:numId w:val="15"/>
        </w:numPr>
        <w:rPr>
          <w:rFonts w:asciiTheme="minorHAnsi" w:hAnsiTheme="minorHAnsi"/>
          <w:b/>
          <w:bCs/>
          <w:color w:val="000000" w:themeColor="text1"/>
          <w:lang w:val="en-US"/>
        </w:rPr>
      </w:pPr>
      <w:r w:rsidRPr="28EF8CAC">
        <w:rPr>
          <w:rFonts w:asciiTheme="minorHAnsi" w:hAnsiTheme="minorHAnsi"/>
          <w:color w:val="000000" w:themeColor="text1"/>
        </w:rPr>
        <w:t>If you need to leave the UK and terminate your placement</w:t>
      </w:r>
    </w:p>
    <w:p w14:paraId="5A1A588D" w14:textId="7F94E081" w:rsidR="006B0DB0" w:rsidRPr="006B0DB0" w:rsidRDefault="77164504" w:rsidP="28EF8CAC">
      <w:pPr>
        <w:rPr>
          <w:rFonts w:asciiTheme="minorHAnsi" w:hAnsiTheme="minorHAnsi"/>
          <w:b/>
          <w:bCs/>
          <w:color w:val="000000" w:themeColor="text1"/>
          <w:lang w:val="en-US"/>
        </w:rPr>
      </w:pPr>
      <w:r w:rsidRPr="28EF8CAC">
        <w:rPr>
          <w:rFonts w:asciiTheme="minorHAnsi" w:hAnsiTheme="minorHAnsi"/>
          <w:b/>
          <w:bCs/>
          <w:color w:val="000000" w:themeColor="text1"/>
          <w:lang w:val="en-US"/>
        </w:rPr>
        <w:t>Do not contact for:</w:t>
      </w:r>
    </w:p>
    <w:p w14:paraId="0F656D82" w14:textId="12CCA846" w:rsidR="006B0DB0" w:rsidRPr="006B0DB0" w:rsidRDefault="77164504" w:rsidP="00821659">
      <w:pPr>
        <w:pStyle w:val="ListParagraph"/>
        <w:numPr>
          <w:ilvl w:val="0"/>
          <w:numId w:val="14"/>
        </w:numPr>
        <w:spacing w:after="0" w:line="240" w:lineRule="auto"/>
        <w:ind w:left="360" w:firstLine="0"/>
        <w:rPr>
          <w:rFonts w:asciiTheme="minorHAnsi" w:hAnsiTheme="minorHAnsi"/>
          <w:b/>
          <w:bCs/>
          <w:color w:val="000000" w:themeColor="text1"/>
          <w:lang w:val="en-US"/>
        </w:rPr>
      </w:pPr>
      <w:r w:rsidRPr="28EF8CAC">
        <w:rPr>
          <w:rStyle w:val="normaltextrun"/>
          <w:rFonts w:asciiTheme="minorHAnsi" w:hAnsiTheme="minorHAnsi"/>
          <w:color w:val="000000" w:themeColor="text1"/>
        </w:rPr>
        <w:t>Personal finance advice</w:t>
      </w:r>
    </w:p>
    <w:p w14:paraId="08F56605" w14:textId="31DB91DF" w:rsidR="006B0DB0" w:rsidRPr="006B0DB0" w:rsidRDefault="77164504" w:rsidP="00821659">
      <w:pPr>
        <w:pStyle w:val="ListParagraph"/>
        <w:numPr>
          <w:ilvl w:val="0"/>
          <w:numId w:val="14"/>
        </w:numPr>
        <w:spacing w:after="0" w:line="240" w:lineRule="auto"/>
        <w:ind w:left="360" w:firstLine="0"/>
        <w:rPr>
          <w:rFonts w:asciiTheme="minorHAnsi" w:hAnsiTheme="minorHAnsi"/>
          <w:b/>
          <w:bCs/>
          <w:color w:val="000000" w:themeColor="text1"/>
          <w:lang w:val="en-US"/>
        </w:rPr>
      </w:pPr>
      <w:r w:rsidRPr="28EF8CAC">
        <w:rPr>
          <w:rStyle w:val="normaltextrun"/>
          <w:rFonts w:asciiTheme="minorHAnsi" w:hAnsiTheme="minorHAnsi"/>
          <w:color w:val="000000" w:themeColor="text1"/>
        </w:rPr>
        <w:t>Emergencies or urgent support in the UK </w:t>
      </w:r>
    </w:p>
    <w:p w14:paraId="651114C6" w14:textId="52893AE9" w:rsidR="006B0DB0" w:rsidRPr="006B0DB0" w:rsidRDefault="77164504" w:rsidP="00821659">
      <w:pPr>
        <w:pStyle w:val="ListParagraph"/>
        <w:numPr>
          <w:ilvl w:val="0"/>
          <w:numId w:val="14"/>
        </w:numPr>
        <w:spacing w:after="0" w:line="240" w:lineRule="auto"/>
        <w:ind w:left="360" w:firstLine="0"/>
        <w:rPr>
          <w:rFonts w:asciiTheme="minorHAnsi" w:hAnsiTheme="minorHAnsi"/>
          <w:b/>
          <w:bCs/>
          <w:color w:val="000000" w:themeColor="text1"/>
          <w:lang w:val="en-US"/>
        </w:rPr>
      </w:pPr>
      <w:r w:rsidRPr="28EF8CAC">
        <w:rPr>
          <w:rStyle w:val="normaltextrun"/>
          <w:rFonts w:asciiTheme="minorHAnsi" w:hAnsiTheme="minorHAnsi"/>
          <w:color w:val="000000" w:themeColor="text1"/>
        </w:rPr>
        <w:t>Medical support and advice </w:t>
      </w:r>
    </w:p>
    <w:p w14:paraId="416987B0" w14:textId="38CA242C" w:rsidR="006B0DB0" w:rsidRPr="006B0DB0" w:rsidRDefault="6962242C" w:rsidP="213BBE7E">
      <w:pPr>
        <w:spacing w:before="240" w:after="240"/>
        <w:rPr>
          <w:rFonts w:asciiTheme="minorHAnsi" w:hAnsiTheme="minorHAnsi"/>
          <w:b/>
          <w:bCs/>
          <w:color w:val="000000" w:themeColor="text1"/>
          <w:lang w:val="en-US"/>
        </w:rPr>
      </w:pPr>
      <w:r w:rsidRPr="213BBE7E">
        <w:rPr>
          <w:rFonts w:asciiTheme="minorHAnsi" w:hAnsiTheme="minorHAnsi"/>
          <w:color w:val="000000" w:themeColor="text1"/>
          <w:lang w:val="en-US"/>
        </w:rPr>
        <w:t>⬇</w:t>
      </w:r>
      <w:r w:rsidR="006B0DB0">
        <w:br/>
      </w:r>
      <w:r w:rsidRPr="213BBE7E">
        <w:rPr>
          <w:rFonts w:asciiTheme="minorHAnsi" w:hAnsiTheme="minorHAnsi"/>
          <w:color w:val="000000" w:themeColor="text1"/>
          <w:lang w:val="en-US"/>
        </w:rPr>
        <w:t xml:space="preserve"> </w:t>
      </w:r>
      <w:r w:rsidRPr="213BBE7E">
        <w:rPr>
          <w:rFonts w:asciiTheme="minorHAnsi" w:hAnsiTheme="minorHAnsi"/>
          <w:b/>
          <w:bCs/>
          <w:color w:val="000000" w:themeColor="text1"/>
          <w:lang w:val="en-US"/>
        </w:rPr>
        <w:t>5.</w:t>
      </w:r>
      <w:r w:rsidR="73FD2CCF" w:rsidRPr="213BBE7E">
        <w:rPr>
          <w:rFonts w:asciiTheme="minorHAnsi" w:hAnsiTheme="minorHAnsi"/>
          <w:b/>
          <w:bCs/>
          <w:color w:val="000000" w:themeColor="text1"/>
          <w:lang w:val="en-US"/>
        </w:rPr>
        <w:t xml:space="preserve"> Official</w:t>
      </w:r>
      <w:r w:rsidRPr="213BBE7E">
        <w:rPr>
          <w:rFonts w:asciiTheme="minorHAnsi" w:hAnsiTheme="minorHAnsi"/>
          <w:b/>
          <w:bCs/>
          <w:color w:val="000000" w:themeColor="text1"/>
          <w:lang w:val="en-US"/>
        </w:rPr>
        <w:t xml:space="preserve"> Programme Partner Organisation in Your Home Country</w:t>
      </w:r>
    </w:p>
    <w:p w14:paraId="2FCEB12D" w14:textId="256A2DE6" w:rsidR="006B0DB0" w:rsidRPr="006B0DB0" w:rsidRDefault="1929141A" w:rsidP="28EF8CAC">
      <w:pPr>
        <w:spacing w:before="60"/>
        <w:rPr>
          <w:rFonts w:asciiTheme="minorHAnsi" w:hAnsiTheme="minorHAnsi"/>
          <w:b/>
          <w:bCs/>
          <w:color w:val="000000" w:themeColor="text1"/>
        </w:rPr>
      </w:pPr>
      <w:r w:rsidRPr="28EF8CAC">
        <w:rPr>
          <w:rStyle w:val="normaltextrun"/>
          <w:rFonts w:asciiTheme="minorHAnsi" w:hAnsiTheme="minorHAnsi"/>
          <w:color w:val="000000" w:themeColor="text1"/>
        </w:rPr>
        <w:t xml:space="preserve">The official programme partner in your home country should be your fifth point of contact. You should let them know of any issues you experience in the UK. </w:t>
      </w:r>
    </w:p>
    <w:p w14:paraId="3843F3BA" w14:textId="6AB59054" w:rsidR="006B0DB0" w:rsidRPr="006B0DB0" w:rsidRDefault="1929141A" w:rsidP="28EF8CAC">
      <w:pPr>
        <w:spacing w:before="60"/>
        <w:rPr>
          <w:rFonts w:asciiTheme="minorHAnsi" w:hAnsiTheme="minorHAnsi"/>
          <w:b/>
          <w:bCs/>
          <w:color w:val="000000" w:themeColor="text1"/>
        </w:rPr>
      </w:pPr>
      <w:r w:rsidRPr="28EF8CAC">
        <w:rPr>
          <w:rStyle w:val="normaltextrun"/>
          <w:rFonts w:asciiTheme="minorHAnsi" w:hAnsiTheme="minorHAnsi"/>
          <w:color w:val="000000" w:themeColor="text1"/>
        </w:rPr>
        <w:t>The British Council team will be able to work with the respective partner organisation to help you resolve any issue, offering support and advice where possible. </w:t>
      </w:r>
    </w:p>
    <w:p w14:paraId="770ACB64" w14:textId="4AD1460A" w:rsidR="006B0DB0" w:rsidRPr="006B0DB0" w:rsidRDefault="1929141A" w:rsidP="00821659">
      <w:pPr>
        <w:pStyle w:val="ListParagraph"/>
        <w:numPr>
          <w:ilvl w:val="0"/>
          <w:numId w:val="13"/>
        </w:numPr>
        <w:spacing w:before="240" w:after="240"/>
        <w:rPr>
          <w:rFonts w:asciiTheme="minorHAnsi" w:hAnsiTheme="minorHAnsi"/>
          <w:b/>
          <w:bCs/>
          <w:color w:val="000000" w:themeColor="text1"/>
        </w:rPr>
      </w:pPr>
      <w:r w:rsidRPr="28EF8CAC">
        <w:rPr>
          <w:rFonts w:asciiTheme="minorHAnsi" w:hAnsiTheme="minorHAnsi"/>
          <w:color w:val="000000" w:themeColor="text1"/>
        </w:rPr>
        <w:t>Any non-emergency issues affecting your safety, health or wellbeing.</w:t>
      </w:r>
    </w:p>
    <w:p w14:paraId="38EAB629" w14:textId="49F504A2" w:rsidR="006B0DB0" w:rsidRPr="006B0DB0" w:rsidRDefault="1929141A" w:rsidP="00821659">
      <w:pPr>
        <w:pStyle w:val="ListParagraph"/>
        <w:numPr>
          <w:ilvl w:val="0"/>
          <w:numId w:val="13"/>
        </w:numPr>
        <w:rPr>
          <w:rFonts w:asciiTheme="minorHAnsi" w:hAnsiTheme="minorHAnsi"/>
          <w:b/>
          <w:bCs/>
          <w:color w:val="000000" w:themeColor="text1"/>
        </w:rPr>
      </w:pPr>
      <w:r w:rsidRPr="28EF8CAC">
        <w:rPr>
          <w:rFonts w:asciiTheme="minorHAnsi" w:hAnsiTheme="minorHAnsi"/>
          <w:color w:val="000000" w:themeColor="text1"/>
        </w:rPr>
        <w:t>If you need to leave the UK and terminate your placement</w:t>
      </w:r>
    </w:p>
    <w:p w14:paraId="4B146C0B" w14:textId="03733D97" w:rsidR="006B0DB0" w:rsidRPr="006B0DB0" w:rsidRDefault="1929141A" w:rsidP="00821659">
      <w:pPr>
        <w:pStyle w:val="ListParagraph"/>
        <w:numPr>
          <w:ilvl w:val="0"/>
          <w:numId w:val="13"/>
        </w:numPr>
        <w:rPr>
          <w:rFonts w:asciiTheme="minorHAnsi" w:hAnsiTheme="minorHAnsi"/>
          <w:b/>
          <w:bCs/>
          <w:color w:val="000000" w:themeColor="text1"/>
        </w:rPr>
      </w:pPr>
      <w:r w:rsidRPr="28EF8CAC">
        <w:rPr>
          <w:rFonts w:asciiTheme="minorHAnsi" w:hAnsiTheme="minorHAnsi"/>
          <w:color w:val="000000" w:themeColor="text1"/>
        </w:rPr>
        <w:t>Support and advice for contacting the embassy of your home country while in the UK.</w:t>
      </w:r>
    </w:p>
    <w:p w14:paraId="7FBF23C6" w14:textId="450C5DF5" w:rsidR="006B0DB0" w:rsidRPr="006B0DB0" w:rsidRDefault="1929141A" w:rsidP="28EF8CAC">
      <w:pPr>
        <w:spacing w:before="240" w:after="240"/>
        <w:rPr>
          <w:rFonts w:asciiTheme="minorHAnsi" w:hAnsiTheme="minorHAnsi"/>
          <w:b/>
          <w:bCs/>
          <w:color w:val="000000" w:themeColor="text1"/>
        </w:rPr>
      </w:pPr>
      <w:r w:rsidRPr="28EF8CAC">
        <w:rPr>
          <w:rFonts w:asciiTheme="minorHAnsi" w:hAnsiTheme="minorHAnsi"/>
          <w:b/>
          <w:bCs/>
          <w:color w:val="000000" w:themeColor="text1"/>
        </w:rPr>
        <w:t>Do not contact for:</w:t>
      </w:r>
    </w:p>
    <w:p w14:paraId="75C3DBE5" w14:textId="721885DF" w:rsidR="006B0DB0" w:rsidRPr="006B0DB0" w:rsidRDefault="1929141A" w:rsidP="00821659">
      <w:pPr>
        <w:pStyle w:val="ListParagraph"/>
        <w:numPr>
          <w:ilvl w:val="0"/>
          <w:numId w:val="12"/>
        </w:numPr>
        <w:rPr>
          <w:rFonts w:asciiTheme="minorHAnsi" w:hAnsiTheme="minorHAnsi"/>
          <w:b/>
          <w:bCs/>
          <w:color w:val="000000" w:themeColor="text1"/>
        </w:rPr>
      </w:pPr>
      <w:r w:rsidRPr="28EF8CAC">
        <w:rPr>
          <w:rFonts w:asciiTheme="minorHAnsi" w:hAnsiTheme="minorHAnsi"/>
          <w:color w:val="000000" w:themeColor="text1"/>
        </w:rPr>
        <w:t>Urgent support within the UK (due to distance and time difference) </w:t>
      </w:r>
    </w:p>
    <w:p w14:paraId="6A1C968C" w14:textId="18457301" w:rsidR="006B0DB0" w:rsidRPr="006B0DB0" w:rsidRDefault="1929141A" w:rsidP="00821659">
      <w:pPr>
        <w:pStyle w:val="ListParagraph"/>
        <w:numPr>
          <w:ilvl w:val="0"/>
          <w:numId w:val="12"/>
        </w:numPr>
        <w:rPr>
          <w:rFonts w:asciiTheme="minorHAnsi" w:hAnsiTheme="minorHAnsi"/>
          <w:b/>
          <w:bCs/>
          <w:color w:val="000000" w:themeColor="text1"/>
        </w:rPr>
      </w:pPr>
      <w:r w:rsidRPr="28EF8CAC">
        <w:rPr>
          <w:rFonts w:asciiTheme="minorHAnsi" w:hAnsiTheme="minorHAnsi"/>
          <w:color w:val="000000" w:themeColor="text1"/>
        </w:rPr>
        <w:t>Professional medical/health advice </w:t>
      </w:r>
    </w:p>
    <w:p w14:paraId="665C337A" w14:textId="137FD8DB" w:rsidR="006B0DB0" w:rsidRPr="006B0DB0" w:rsidRDefault="1929141A" w:rsidP="00821659">
      <w:pPr>
        <w:pStyle w:val="ListParagraph"/>
        <w:numPr>
          <w:ilvl w:val="0"/>
          <w:numId w:val="12"/>
        </w:numPr>
        <w:rPr>
          <w:rFonts w:asciiTheme="minorHAnsi" w:hAnsiTheme="minorHAnsi"/>
          <w:b/>
          <w:bCs/>
          <w:color w:val="000000" w:themeColor="text1"/>
        </w:rPr>
      </w:pPr>
      <w:r w:rsidRPr="28EF8CAC">
        <w:rPr>
          <w:rFonts w:asciiTheme="minorHAnsi" w:hAnsiTheme="minorHAnsi"/>
          <w:color w:val="000000" w:themeColor="text1"/>
        </w:rPr>
        <w:t>Supporting in contacting your employer school directly. British Council UK manage communications with your employing host institutions.</w:t>
      </w:r>
    </w:p>
    <w:p w14:paraId="54B0AAF9" w14:textId="4C4B0F12" w:rsidR="006B0DB0" w:rsidRPr="006B0DB0" w:rsidRDefault="1929141A" w:rsidP="00821659">
      <w:pPr>
        <w:pStyle w:val="ListParagraph"/>
        <w:numPr>
          <w:ilvl w:val="0"/>
          <w:numId w:val="12"/>
        </w:numPr>
        <w:rPr>
          <w:rFonts w:asciiTheme="minorHAnsi" w:hAnsiTheme="minorHAnsi"/>
          <w:b/>
          <w:bCs/>
          <w:color w:val="000000" w:themeColor="text1"/>
        </w:rPr>
      </w:pPr>
      <w:r w:rsidRPr="28EF8CAC">
        <w:rPr>
          <w:rFonts w:asciiTheme="minorHAnsi" w:hAnsiTheme="minorHAnsi"/>
          <w:color w:val="000000" w:themeColor="text1"/>
        </w:rPr>
        <w:t>Personal finance advice </w:t>
      </w:r>
    </w:p>
    <w:p w14:paraId="69BC6CF5" w14:textId="43A2D55E" w:rsidR="006B0DB0" w:rsidRPr="006B0DB0" w:rsidRDefault="6962242C" w:rsidP="28EF8CAC">
      <w:pPr>
        <w:spacing w:before="240" w:after="240"/>
        <w:rPr>
          <w:rFonts w:asciiTheme="minorHAnsi" w:hAnsiTheme="minorHAnsi"/>
          <w:b/>
          <w:bCs/>
          <w:color w:val="000000" w:themeColor="text1"/>
          <w:lang w:val="en-US"/>
        </w:rPr>
      </w:pPr>
      <w:r w:rsidRPr="28EF8CAC">
        <w:rPr>
          <w:rFonts w:asciiTheme="minorHAnsi" w:hAnsiTheme="minorHAnsi"/>
          <w:color w:val="000000" w:themeColor="text1"/>
          <w:lang w:val="en-US"/>
        </w:rPr>
        <w:t>⬇</w:t>
      </w:r>
      <w:r w:rsidR="006B0DB0">
        <w:br/>
      </w:r>
      <w:r w:rsidRPr="28EF8CAC">
        <w:rPr>
          <w:rFonts w:asciiTheme="minorHAnsi" w:hAnsiTheme="minorHAnsi"/>
          <w:color w:val="000000" w:themeColor="text1"/>
          <w:lang w:val="en-US"/>
        </w:rPr>
        <w:t xml:space="preserve"> </w:t>
      </w:r>
      <w:r w:rsidRPr="28EF8CAC">
        <w:rPr>
          <w:rFonts w:asciiTheme="minorHAnsi" w:hAnsiTheme="minorHAnsi"/>
          <w:b/>
          <w:bCs/>
          <w:color w:val="000000" w:themeColor="text1"/>
          <w:lang w:val="en-US"/>
        </w:rPr>
        <w:t>6. Embassy of Your Home Country in the UK (Emergencies Only)</w:t>
      </w:r>
    </w:p>
    <w:p w14:paraId="39D85244" w14:textId="044051B1" w:rsidR="006B0DB0" w:rsidRPr="006B0DB0" w:rsidRDefault="2BBF96AB" w:rsidP="28EF8CAC">
      <w:pPr>
        <w:spacing w:before="60"/>
        <w:rPr>
          <w:rFonts w:asciiTheme="minorHAnsi" w:hAnsiTheme="minorHAnsi"/>
          <w:b/>
          <w:bCs/>
          <w:color w:val="000000" w:themeColor="text1"/>
          <w:lang w:val="en-US"/>
        </w:rPr>
      </w:pPr>
      <w:r w:rsidRPr="28EF8CAC">
        <w:rPr>
          <w:rStyle w:val="normaltextrun"/>
          <w:rFonts w:asciiTheme="minorHAnsi" w:hAnsiTheme="minorHAnsi"/>
          <w:color w:val="000000" w:themeColor="text1"/>
        </w:rPr>
        <w:t>You must contact the embassy or local consulate of your home country in the UK in case of emergency. You should also alert the British Council UK as well as the programme organisation in your home country of the situation. </w:t>
      </w:r>
    </w:p>
    <w:p w14:paraId="7B3282CA" w14:textId="42ECCC94" w:rsidR="006B0DB0" w:rsidRPr="006B0DB0" w:rsidRDefault="2BBF96AB" w:rsidP="28EF8CAC">
      <w:pPr>
        <w:spacing w:before="60"/>
        <w:rPr>
          <w:rFonts w:asciiTheme="minorHAnsi" w:hAnsiTheme="minorHAnsi"/>
          <w:b/>
          <w:bCs/>
          <w:color w:val="000000" w:themeColor="text1"/>
          <w:lang w:val="en-US"/>
        </w:rPr>
      </w:pPr>
      <w:r w:rsidRPr="28EF8CAC">
        <w:rPr>
          <w:rStyle w:val="eop"/>
          <w:rFonts w:asciiTheme="minorHAnsi" w:hAnsiTheme="minorHAnsi"/>
          <w:b/>
          <w:bCs/>
          <w:color w:val="000000" w:themeColor="text1"/>
        </w:rPr>
        <w:t>Do contact for:</w:t>
      </w:r>
    </w:p>
    <w:p w14:paraId="44B17682" w14:textId="2F97045C" w:rsidR="006B0DB0" w:rsidRPr="006B0DB0" w:rsidRDefault="2BBF96AB" w:rsidP="00821659">
      <w:pPr>
        <w:pStyle w:val="ListParagraph"/>
        <w:numPr>
          <w:ilvl w:val="0"/>
          <w:numId w:val="16"/>
        </w:numPr>
        <w:spacing w:after="0" w:line="240" w:lineRule="auto"/>
        <w:rPr>
          <w:rFonts w:asciiTheme="minorHAnsi" w:hAnsiTheme="minorHAnsi"/>
          <w:b/>
          <w:bCs/>
          <w:color w:val="000000" w:themeColor="text1"/>
          <w:lang w:val="en-US"/>
        </w:rPr>
      </w:pPr>
      <w:r w:rsidRPr="28EF8CAC">
        <w:rPr>
          <w:rStyle w:val="normaltextrun"/>
          <w:rFonts w:asciiTheme="minorHAnsi" w:hAnsiTheme="minorHAnsi"/>
          <w:color w:val="000000" w:themeColor="text1"/>
        </w:rPr>
        <w:t>Any urgent and serious issues affecting your personal safety, health or </w:t>
      </w:r>
      <w:proofErr w:type="gramStart"/>
      <w:r w:rsidRPr="28EF8CAC">
        <w:rPr>
          <w:rStyle w:val="normaltextrun"/>
          <w:rFonts w:asciiTheme="minorHAnsi" w:hAnsiTheme="minorHAnsi"/>
          <w:color w:val="000000" w:themeColor="text1"/>
        </w:rPr>
        <w:t>wellbeing;</w:t>
      </w:r>
      <w:proofErr w:type="gramEnd"/>
      <w:r w:rsidRPr="28EF8CAC">
        <w:rPr>
          <w:rStyle w:val="normaltextrun"/>
          <w:rFonts w:asciiTheme="minorHAnsi" w:hAnsiTheme="minorHAnsi"/>
          <w:color w:val="000000" w:themeColor="text1"/>
        </w:rPr>
        <w:t> e.g. if you have suffered rape, sexual or physical assault, are a victim of crime, ill, or in hospital </w:t>
      </w:r>
    </w:p>
    <w:p w14:paraId="1537CF1E" w14:textId="7260C02A" w:rsidR="006B0DB0" w:rsidRPr="006B0DB0" w:rsidRDefault="006B0DB0" w:rsidP="28EF8CAC">
      <w:pPr>
        <w:spacing w:after="0" w:line="240" w:lineRule="auto"/>
        <w:rPr>
          <w:rFonts w:asciiTheme="minorHAnsi" w:hAnsiTheme="minorHAnsi"/>
          <w:b/>
          <w:bCs/>
          <w:color w:val="000000" w:themeColor="text1"/>
          <w:lang w:val="en-US"/>
        </w:rPr>
      </w:pPr>
    </w:p>
    <w:p w14:paraId="77EEB316" w14:textId="6F8AE966" w:rsidR="006B0DB0" w:rsidRPr="006B0DB0" w:rsidRDefault="2BBF96AB" w:rsidP="00821659">
      <w:pPr>
        <w:pStyle w:val="ListParagraph"/>
        <w:numPr>
          <w:ilvl w:val="0"/>
          <w:numId w:val="16"/>
        </w:numPr>
        <w:spacing w:after="0" w:line="240" w:lineRule="auto"/>
        <w:rPr>
          <w:rFonts w:asciiTheme="minorHAnsi" w:hAnsiTheme="minorHAnsi"/>
          <w:b/>
          <w:bCs/>
          <w:color w:val="000000" w:themeColor="text1"/>
          <w:lang w:val="en-US"/>
        </w:rPr>
      </w:pPr>
      <w:r w:rsidRPr="28EF8CAC">
        <w:rPr>
          <w:rStyle w:val="normaltextrun"/>
          <w:rFonts w:asciiTheme="minorHAnsi" w:hAnsiTheme="minorHAnsi"/>
          <w:color w:val="000000" w:themeColor="text1"/>
        </w:rPr>
        <w:t>If you have been affected by terrorism, civil unrest, or natural disasters </w:t>
      </w:r>
    </w:p>
    <w:p w14:paraId="7ED24DFD" w14:textId="6AB2EB11" w:rsidR="006B0DB0" w:rsidRPr="006B0DB0" w:rsidRDefault="006B0DB0" w:rsidP="28EF8CAC">
      <w:pPr>
        <w:spacing w:after="0" w:line="240" w:lineRule="auto"/>
        <w:rPr>
          <w:rFonts w:asciiTheme="minorHAnsi" w:hAnsiTheme="minorHAnsi"/>
          <w:b/>
          <w:bCs/>
          <w:color w:val="000000" w:themeColor="text1"/>
          <w:lang w:val="en-US"/>
        </w:rPr>
      </w:pPr>
    </w:p>
    <w:p w14:paraId="5DC42EE4" w14:textId="761C02EF" w:rsidR="006B0DB0" w:rsidRPr="006B0DB0" w:rsidRDefault="2BBF96AB" w:rsidP="00821659">
      <w:pPr>
        <w:pStyle w:val="ListParagraph"/>
        <w:numPr>
          <w:ilvl w:val="0"/>
          <w:numId w:val="16"/>
        </w:numPr>
        <w:spacing w:after="0" w:line="240" w:lineRule="auto"/>
        <w:rPr>
          <w:rFonts w:asciiTheme="minorHAnsi" w:hAnsiTheme="minorHAnsi"/>
          <w:b/>
          <w:bCs/>
          <w:color w:val="000000" w:themeColor="text1"/>
          <w:lang w:val="en-US"/>
        </w:rPr>
      </w:pPr>
      <w:r w:rsidRPr="28EF8CAC">
        <w:rPr>
          <w:rStyle w:val="normaltextrun"/>
          <w:rFonts w:asciiTheme="minorHAnsi" w:hAnsiTheme="minorHAnsi"/>
          <w:color w:val="000000" w:themeColor="text1"/>
        </w:rPr>
        <w:lastRenderedPageBreak/>
        <w:t>Replacement emergency travel documents </w:t>
      </w:r>
    </w:p>
    <w:p w14:paraId="5B5B04B0" w14:textId="7A0CDD3E" w:rsidR="006B0DB0" w:rsidRPr="006B0DB0" w:rsidRDefault="006B0DB0" w:rsidP="28EF8CAC">
      <w:pPr>
        <w:spacing w:after="0" w:line="240" w:lineRule="auto"/>
        <w:rPr>
          <w:rFonts w:asciiTheme="minorHAnsi" w:hAnsiTheme="minorHAnsi"/>
          <w:b/>
          <w:bCs/>
          <w:color w:val="000000" w:themeColor="text1"/>
          <w:lang w:val="en-US"/>
        </w:rPr>
      </w:pPr>
    </w:p>
    <w:p w14:paraId="1C6FFC1D" w14:textId="0A4D0C51" w:rsidR="006B0DB0" w:rsidRPr="006B0DB0" w:rsidRDefault="2BBF96AB" w:rsidP="00821659">
      <w:pPr>
        <w:pStyle w:val="ListParagraph"/>
        <w:numPr>
          <w:ilvl w:val="0"/>
          <w:numId w:val="16"/>
        </w:numPr>
        <w:spacing w:after="0" w:line="240" w:lineRule="auto"/>
        <w:rPr>
          <w:rFonts w:asciiTheme="minorHAnsi" w:hAnsiTheme="minorHAnsi"/>
          <w:b/>
          <w:bCs/>
          <w:color w:val="000000" w:themeColor="text1"/>
          <w:lang w:val="en-US"/>
        </w:rPr>
      </w:pPr>
      <w:r w:rsidRPr="28EF8CAC">
        <w:rPr>
          <w:rStyle w:val="normaltextrun"/>
          <w:rFonts w:asciiTheme="minorHAnsi" w:hAnsiTheme="minorHAnsi"/>
          <w:color w:val="000000" w:themeColor="text1"/>
        </w:rPr>
        <w:t>Details of local lawyers, interpreters, doctors, etc. </w:t>
      </w:r>
    </w:p>
    <w:p w14:paraId="4517E851" w14:textId="59DA56D4" w:rsidR="006B0DB0" w:rsidRPr="006B0DB0" w:rsidRDefault="006B0DB0" w:rsidP="28EF8CAC">
      <w:pPr>
        <w:spacing w:after="0" w:line="240" w:lineRule="auto"/>
        <w:rPr>
          <w:rFonts w:asciiTheme="minorHAnsi" w:hAnsiTheme="minorHAnsi"/>
          <w:b/>
          <w:bCs/>
          <w:color w:val="000000" w:themeColor="text1"/>
          <w:lang w:val="en-US"/>
        </w:rPr>
      </w:pPr>
    </w:p>
    <w:p w14:paraId="575ADEB8" w14:textId="7BDA230E" w:rsidR="006B0DB0" w:rsidRPr="006B0DB0" w:rsidRDefault="2BBF96AB" w:rsidP="00821659">
      <w:pPr>
        <w:pStyle w:val="ListParagraph"/>
        <w:numPr>
          <w:ilvl w:val="0"/>
          <w:numId w:val="16"/>
        </w:numPr>
        <w:spacing w:after="0" w:line="240" w:lineRule="auto"/>
        <w:rPr>
          <w:rFonts w:asciiTheme="minorHAnsi" w:hAnsiTheme="minorHAnsi"/>
          <w:b/>
          <w:bCs/>
          <w:color w:val="000000" w:themeColor="text1"/>
          <w:lang w:val="en-US"/>
        </w:rPr>
      </w:pPr>
      <w:r w:rsidRPr="28EF8CAC">
        <w:rPr>
          <w:rStyle w:val="normaltextrun"/>
          <w:rFonts w:asciiTheme="minorHAnsi" w:hAnsiTheme="minorHAnsi"/>
          <w:color w:val="000000" w:themeColor="text1"/>
        </w:rPr>
        <w:t>Details of organisations that can provide specialist support where your home embassy is unable to help.</w:t>
      </w:r>
    </w:p>
    <w:p w14:paraId="6114513C" w14:textId="0F3814DF" w:rsidR="006B0DB0" w:rsidRPr="006B0DB0" w:rsidRDefault="006B0DB0" w:rsidP="28EF8CAC">
      <w:pPr>
        <w:spacing w:after="0" w:line="240" w:lineRule="auto"/>
        <w:rPr>
          <w:rFonts w:asciiTheme="minorHAnsi" w:hAnsiTheme="minorHAnsi"/>
          <w:b/>
          <w:bCs/>
          <w:color w:val="000000" w:themeColor="text1"/>
          <w:lang w:val="en-US"/>
        </w:rPr>
      </w:pPr>
    </w:p>
    <w:p w14:paraId="00075168" w14:textId="305A33C5" w:rsidR="006B0DB0" w:rsidRPr="006B0DB0" w:rsidRDefault="2BBF96AB" w:rsidP="28EF8CAC">
      <w:pPr>
        <w:spacing w:after="0" w:line="240" w:lineRule="auto"/>
        <w:rPr>
          <w:rFonts w:asciiTheme="minorHAnsi" w:hAnsiTheme="minorHAnsi"/>
          <w:b/>
          <w:bCs/>
          <w:color w:val="000000" w:themeColor="text1"/>
          <w:lang w:val="en-US"/>
        </w:rPr>
      </w:pPr>
      <w:r w:rsidRPr="28EF8CAC">
        <w:rPr>
          <w:rStyle w:val="normaltextrun"/>
          <w:rFonts w:asciiTheme="minorHAnsi" w:hAnsiTheme="minorHAnsi"/>
          <w:b/>
          <w:bCs/>
          <w:color w:val="000000" w:themeColor="text1"/>
        </w:rPr>
        <w:t>The embassy will not: </w:t>
      </w:r>
    </w:p>
    <w:p w14:paraId="4FA8235A" w14:textId="71283D82" w:rsidR="006B0DB0" w:rsidRPr="006B0DB0" w:rsidRDefault="006B0DB0" w:rsidP="28EF8CAC">
      <w:pPr>
        <w:spacing w:after="0" w:line="240" w:lineRule="auto"/>
        <w:rPr>
          <w:rFonts w:asciiTheme="minorHAnsi" w:hAnsiTheme="minorHAnsi"/>
          <w:b/>
          <w:bCs/>
          <w:color w:val="000000" w:themeColor="text1"/>
          <w:lang w:val="en-US"/>
        </w:rPr>
      </w:pPr>
    </w:p>
    <w:p w14:paraId="34DC8FCF" w14:textId="7E9F74C2" w:rsidR="006B0DB0" w:rsidRPr="006B0DB0" w:rsidRDefault="2BBF96AB" w:rsidP="00821659">
      <w:pPr>
        <w:pStyle w:val="ListParagraph"/>
        <w:numPr>
          <w:ilvl w:val="0"/>
          <w:numId w:val="17"/>
        </w:numPr>
        <w:spacing w:after="0" w:line="240" w:lineRule="auto"/>
        <w:rPr>
          <w:rFonts w:asciiTheme="minorHAnsi" w:hAnsiTheme="minorHAnsi"/>
          <w:b/>
          <w:bCs/>
          <w:color w:val="000000" w:themeColor="text1"/>
          <w:lang w:val="en-US"/>
        </w:rPr>
      </w:pPr>
      <w:r w:rsidRPr="28EF8CAC">
        <w:rPr>
          <w:rStyle w:val="normaltextrun"/>
          <w:rFonts w:asciiTheme="minorHAnsi" w:hAnsiTheme="minorHAnsi"/>
          <w:color w:val="000000" w:themeColor="text1"/>
        </w:rPr>
        <w:t>Get involved in issues your school, British Council UK, or the programme partner organisation in your home country can resolve </w:t>
      </w:r>
    </w:p>
    <w:p w14:paraId="5E97F984" w14:textId="48D82D22" w:rsidR="006B0DB0" w:rsidRPr="006B0DB0" w:rsidRDefault="2BBF96AB" w:rsidP="00821659">
      <w:pPr>
        <w:pStyle w:val="ListParagraph"/>
        <w:numPr>
          <w:ilvl w:val="0"/>
          <w:numId w:val="17"/>
        </w:numPr>
        <w:spacing w:after="0" w:line="240" w:lineRule="auto"/>
        <w:rPr>
          <w:rFonts w:asciiTheme="minorHAnsi" w:hAnsiTheme="minorHAnsi"/>
          <w:b/>
          <w:bCs/>
          <w:color w:val="000000" w:themeColor="text1"/>
          <w:lang w:val="en-US"/>
        </w:rPr>
      </w:pPr>
      <w:r w:rsidRPr="28EF8CAC">
        <w:rPr>
          <w:rStyle w:val="normaltextrun"/>
          <w:rFonts w:asciiTheme="minorHAnsi" w:hAnsiTheme="minorHAnsi"/>
          <w:color w:val="000000" w:themeColor="text1"/>
        </w:rPr>
        <w:t>Help you enter a country if you do not have a visa or your passport is not valid </w:t>
      </w:r>
    </w:p>
    <w:p w14:paraId="7400313A" w14:textId="57C15275" w:rsidR="006B0DB0" w:rsidRPr="006B0DB0" w:rsidRDefault="006B0DB0" w:rsidP="28EF8CAC">
      <w:pPr>
        <w:spacing w:after="0" w:line="240" w:lineRule="auto"/>
        <w:rPr>
          <w:rFonts w:asciiTheme="minorHAnsi" w:hAnsiTheme="minorHAnsi"/>
          <w:b/>
          <w:bCs/>
          <w:color w:val="000000" w:themeColor="text1"/>
          <w:lang w:val="en-US"/>
        </w:rPr>
      </w:pPr>
    </w:p>
    <w:p w14:paraId="0BE6C91F" w14:textId="3DC7700E" w:rsidR="006B0DB0" w:rsidRPr="006B0DB0" w:rsidRDefault="2BBF96AB" w:rsidP="00821659">
      <w:pPr>
        <w:pStyle w:val="ListParagraph"/>
        <w:numPr>
          <w:ilvl w:val="0"/>
          <w:numId w:val="17"/>
        </w:numPr>
        <w:spacing w:after="0" w:line="240" w:lineRule="auto"/>
        <w:rPr>
          <w:rFonts w:asciiTheme="minorHAnsi" w:hAnsiTheme="minorHAnsi"/>
          <w:b/>
          <w:bCs/>
          <w:color w:val="000000" w:themeColor="text1"/>
          <w:lang w:val="en-US"/>
        </w:rPr>
      </w:pPr>
      <w:r w:rsidRPr="28EF8CAC">
        <w:rPr>
          <w:rStyle w:val="normaltextrun"/>
          <w:rFonts w:asciiTheme="minorHAnsi" w:hAnsiTheme="minorHAnsi"/>
          <w:color w:val="000000" w:themeColor="text1"/>
        </w:rPr>
        <w:t>Ensure your everyday safety and security </w:t>
      </w:r>
    </w:p>
    <w:p w14:paraId="3AB6238E" w14:textId="7233D80A" w:rsidR="006B0DB0" w:rsidRPr="006B0DB0" w:rsidRDefault="006B0DB0" w:rsidP="28EF8CAC">
      <w:pPr>
        <w:spacing w:after="0" w:line="240" w:lineRule="auto"/>
        <w:rPr>
          <w:rFonts w:asciiTheme="minorHAnsi" w:hAnsiTheme="minorHAnsi"/>
          <w:b/>
          <w:bCs/>
          <w:color w:val="000000" w:themeColor="text1"/>
          <w:lang w:val="en-US"/>
        </w:rPr>
      </w:pPr>
    </w:p>
    <w:p w14:paraId="454B230C" w14:textId="6A6E4637" w:rsidR="006B0DB0" w:rsidRPr="006B0DB0" w:rsidRDefault="2BBF96AB" w:rsidP="00821659">
      <w:pPr>
        <w:pStyle w:val="ListParagraph"/>
        <w:numPr>
          <w:ilvl w:val="0"/>
          <w:numId w:val="17"/>
        </w:numPr>
        <w:spacing w:after="0" w:line="240" w:lineRule="auto"/>
        <w:rPr>
          <w:rFonts w:asciiTheme="minorHAnsi" w:hAnsiTheme="minorHAnsi"/>
          <w:b/>
          <w:bCs/>
          <w:color w:val="000000" w:themeColor="text1"/>
          <w:lang w:val="en-US"/>
        </w:rPr>
      </w:pPr>
      <w:r w:rsidRPr="28EF8CAC">
        <w:rPr>
          <w:rStyle w:val="normaltextrun"/>
          <w:rFonts w:asciiTheme="minorHAnsi" w:hAnsiTheme="minorHAnsi"/>
          <w:color w:val="000000" w:themeColor="text1"/>
        </w:rPr>
        <w:t>Investigate crimes, get you out of prison, prevent deportation, or interfere in criminal or civil court proceedings </w:t>
      </w:r>
    </w:p>
    <w:p w14:paraId="1F481A8F" w14:textId="29E546CD" w:rsidR="006B0DB0" w:rsidRPr="006B0DB0" w:rsidRDefault="006B0DB0" w:rsidP="28EF8CAC">
      <w:pPr>
        <w:spacing w:after="0" w:line="240" w:lineRule="auto"/>
        <w:rPr>
          <w:rFonts w:asciiTheme="minorHAnsi" w:hAnsiTheme="minorHAnsi"/>
          <w:b/>
          <w:bCs/>
          <w:color w:val="000000" w:themeColor="text1"/>
          <w:lang w:val="en-US"/>
        </w:rPr>
      </w:pPr>
    </w:p>
    <w:p w14:paraId="320AC2D6" w14:textId="6F975EB5" w:rsidR="006B0DB0" w:rsidRPr="006B0DB0" w:rsidRDefault="2BBF96AB" w:rsidP="00821659">
      <w:pPr>
        <w:pStyle w:val="ListParagraph"/>
        <w:numPr>
          <w:ilvl w:val="0"/>
          <w:numId w:val="17"/>
        </w:numPr>
        <w:spacing w:after="0" w:line="240" w:lineRule="auto"/>
        <w:rPr>
          <w:rFonts w:asciiTheme="minorHAnsi" w:hAnsiTheme="minorHAnsi"/>
          <w:b/>
          <w:bCs/>
          <w:color w:val="000000" w:themeColor="text1"/>
          <w:lang w:val="en-US"/>
        </w:rPr>
      </w:pPr>
      <w:r w:rsidRPr="28EF8CAC">
        <w:rPr>
          <w:rStyle w:val="normaltextrun"/>
          <w:rFonts w:asciiTheme="minorHAnsi" w:hAnsiTheme="minorHAnsi"/>
          <w:color w:val="000000" w:themeColor="text1"/>
        </w:rPr>
        <w:t>Get you better treatment in prison </w:t>
      </w:r>
    </w:p>
    <w:p w14:paraId="0E7478E2" w14:textId="046DDA2D" w:rsidR="006B0DB0" w:rsidRPr="006B0DB0" w:rsidRDefault="006B0DB0" w:rsidP="28EF8CAC">
      <w:pPr>
        <w:spacing w:after="0" w:line="240" w:lineRule="auto"/>
        <w:rPr>
          <w:rFonts w:asciiTheme="minorHAnsi" w:hAnsiTheme="minorHAnsi"/>
          <w:b/>
          <w:bCs/>
          <w:color w:val="000000" w:themeColor="text1"/>
          <w:lang w:val="en-US"/>
        </w:rPr>
      </w:pPr>
    </w:p>
    <w:p w14:paraId="3EDB0E40" w14:textId="4C7B34CA" w:rsidR="006B0DB0" w:rsidRPr="006B0DB0" w:rsidRDefault="2BBF96AB" w:rsidP="00821659">
      <w:pPr>
        <w:pStyle w:val="ListParagraph"/>
        <w:numPr>
          <w:ilvl w:val="0"/>
          <w:numId w:val="17"/>
        </w:numPr>
        <w:spacing w:after="0" w:line="240" w:lineRule="auto"/>
        <w:rPr>
          <w:rFonts w:asciiTheme="minorHAnsi" w:hAnsiTheme="minorHAnsi"/>
          <w:b/>
          <w:bCs/>
          <w:color w:val="000000" w:themeColor="text1"/>
          <w:lang w:val="en-US"/>
        </w:rPr>
      </w:pPr>
      <w:r w:rsidRPr="28EF8CAC">
        <w:rPr>
          <w:rStyle w:val="normaltextrun"/>
          <w:rFonts w:asciiTheme="minorHAnsi" w:hAnsiTheme="minorHAnsi"/>
          <w:color w:val="000000" w:themeColor="text1"/>
        </w:rPr>
        <w:t>Get you better treatment in hospital </w:t>
      </w:r>
    </w:p>
    <w:p w14:paraId="7FC695B0" w14:textId="231D068C" w:rsidR="006B0DB0" w:rsidRPr="006B0DB0" w:rsidRDefault="006B0DB0" w:rsidP="28EF8CAC">
      <w:pPr>
        <w:spacing w:after="0" w:line="240" w:lineRule="auto"/>
        <w:rPr>
          <w:rFonts w:asciiTheme="minorHAnsi" w:hAnsiTheme="minorHAnsi"/>
          <w:b/>
          <w:bCs/>
          <w:color w:val="000000" w:themeColor="text1"/>
          <w:lang w:val="en-US"/>
        </w:rPr>
      </w:pPr>
    </w:p>
    <w:p w14:paraId="63D27405" w14:textId="281E69E3" w:rsidR="006B0DB0" w:rsidRPr="006B0DB0" w:rsidRDefault="2BBF96AB" w:rsidP="00821659">
      <w:pPr>
        <w:pStyle w:val="ListParagraph"/>
        <w:numPr>
          <w:ilvl w:val="0"/>
          <w:numId w:val="17"/>
        </w:numPr>
        <w:spacing w:after="0" w:line="240" w:lineRule="auto"/>
        <w:rPr>
          <w:rFonts w:asciiTheme="minorHAnsi" w:hAnsiTheme="minorHAnsi"/>
          <w:b/>
          <w:bCs/>
          <w:color w:val="000000" w:themeColor="text1"/>
          <w:lang w:val="en-US"/>
        </w:rPr>
      </w:pPr>
      <w:r w:rsidRPr="28EF8CAC">
        <w:rPr>
          <w:rStyle w:val="normaltextrun"/>
          <w:rFonts w:asciiTheme="minorHAnsi" w:hAnsiTheme="minorHAnsi"/>
          <w:color w:val="000000" w:themeColor="text1"/>
        </w:rPr>
        <w:t>Pay any bills or give you money from public funds</w:t>
      </w:r>
    </w:p>
    <w:p w14:paraId="43336319" w14:textId="0C392948" w:rsidR="006B0DB0" w:rsidRPr="006B0DB0" w:rsidRDefault="006B0DB0" w:rsidP="28EF8CAC">
      <w:pPr>
        <w:rPr>
          <w:rFonts w:asciiTheme="minorHAnsi" w:hAnsiTheme="minorHAnsi"/>
          <w:color w:val="000000" w:themeColor="text1"/>
        </w:rPr>
      </w:pPr>
    </w:p>
    <w:p w14:paraId="3FAB2F70" w14:textId="02F3B447" w:rsidR="006B0DB0" w:rsidRPr="006B0DB0" w:rsidRDefault="6962242C" w:rsidP="28EF8CAC">
      <w:pPr>
        <w:pStyle w:val="Heading3"/>
        <w:spacing w:before="281" w:after="281"/>
        <w:rPr>
          <w:rFonts w:asciiTheme="minorHAnsi" w:hAnsiTheme="minorHAnsi" w:cstheme="minorBidi"/>
          <w:color w:val="0F4761"/>
        </w:rPr>
      </w:pPr>
      <w:r w:rsidRPr="28EF8CAC">
        <w:rPr>
          <w:rFonts w:asciiTheme="minorHAnsi" w:hAnsiTheme="minorHAnsi" w:cstheme="minorBidi"/>
          <w:b/>
          <w:bCs/>
          <w:color w:val="0F4761"/>
          <w:lang w:val="en-US"/>
        </w:rPr>
        <w:t>📝 Key Notes</w:t>
      </w:r>
    </w:p>
    <w:p w14:paraId="438152F9" w14:textId="488DA3C0" w:rsidR="006B0DB0" w:rsidRPr="006B0DB0" w:rsidRDefault="6962242C" w:rsidP="00821659">
      <w:pPr>
        <w:pStyle w:val="ListParagraph"/>
        <w:numPr>
          <w:ilvl w:val="0"/>
          <w:numId w:val="6"/>
        </w:numPr>
        <w:spacing w:before="240" w:after="240"/>
        <w:rPr>
          <w:rFonts w:asciiTheme="minorHAnsi" w:hAnsiTheme="minorHAnsi"/>
          <w:color w:val="000000" w:themeColor="text1"/>
        </w:rPr>
      </w:pPr>
      <w:r w:rsidRPr="28EF8CAC">
        <w:rPr>
          <w:rFonts w:asciiTheme="minorHAnsi" w:hAnsiTheme="minorHAnsi"/>
          <w:color w:val="000000" w:themeColor="text1"/>
          <w:lang w:val="en-US"/>
        </w:rPr>
        <w:t>Always try to resolve issues locally first.</w:t>
      </w:r>
    </w:p>
    <w:p w14:paraId="594310E5" w14:textId="6BE2AA2B" w:rsidR="006B0DB0" w:rsidRPr="006B0DB0" w:rsidRDefault="6962242C" w:rsidP="00821659">
      <w:pPr>
        <w:pStyle w:val="ListParagraph"/>
        <w:numPr>
          <w:ilvl w:val="0"/>
          <w:numId w:val="6"/>
        </w:numPr>
        <w:spacing w:before="240" w:after="240"/>
        <w:rPr>
          <w:rFonts w:asciiTheme="minorHAnsi" w:hAnsiTheme="minorHAnsi"/>
          <w:color w:val="000000" w:themeColor="text1"/>
        </w:rPr>
      </w:pPr>
      <w:r w:rsidRPr="28EF8CAC">
        <w:rPr>
          <w:rFonts w:asciiTheme="minorHAnsi" w:hAnsiTheme="minorHAnsi"/>
          <w:color w:val="000000" w:themeColor="text1"/>
          <w:lang w:val="en-US"/>
        </w:rPr>
        <w:t>Escalate only when your concern is unresolved or you feel unsafe.</w:t>
      </w:r>
    </w:p>
    <w:p w14:paraId="6B5BABF4" w14:textId="2ADCBCD2" w:rsidR="006B0DB0" w:rsidRPr="006B0DB0" w:rsidRDefault="6962242C" w:rsidP="00821659">
      <w:pPr>
        <w:pStyle w:val="ListParagraph"/>
        <w:numPr>
          <w:ilvl w:val="0"/>
          <w:numId w:val="6"/>
        </w:numPr>
        <w:spacing w:before="240" w:after="240"/>
        <w:rPr>
          <w:rFonts w:asciiTheme="minorHAnsi" w:hAnsiTheme="minorHAnsi"/>
          <w:color w:val="000000" w:themeColor="text1"/>
          <w:lang w:val="en-US"/>
        </w:rPr>
      </w:pPr>
      <w:r w:rsidRPr="28EF8CAC">
        <w:rPr>
          <w:rFonts w:asciiTheme="minorHAnsi" w:hAnsiTheme="minorHAnsi"/>
          <w:color w:val="000000" w:themeColor="text1"/>
          <w:lang w:val="en-US"/>
        </w:rPr>
        <w:t xml:space="preserve">The British Council does </w:t>
      </w:r>
      <w:r w:rsidRPr="28EF8CAC">
        <w:rPr>
          <w:rFonts w:asciiTheme="minorHAnsi" w:hAnsiTheme="minorHAnsi"/>
          <w:b/>
          <w:bCs/>
          <w:color w:val="000000" w:themeColor="text1"/>
          <w:lang w:val="en-US"/>
        </w:rPr>
        <w:t>not</w:t>
      </w:r>
      <w:r w:rsidRPr="28EF8CAC">
        <w:rPr>
          <w:rFonts w:asciiTheme="minorHAnsi" w:hAnsiTheme="minorHAnsi"/>
          <w:color w:val="000000" w:themeColor="text1"/>
          <w:lang w:val="en-US"/>
        </w:rPr>
        <w:t xml:space="preserve"> handle emergencies or personal finances</w:t>
      </w:r>
      <w:r w:rsidR="567ED2B2" w:rsidRPr="28EF8CAC">
        <w:rPr>
          <w:rFonts w:asciiTheme="minorHAnsi" w:hAnsiTheme="minorHAnsi"/>
          <w:color w:val="000000" w:themeColor="text1"/>
          <w:lang w:val="en-US"/>
        </w:rPr>
        <w:t xml:space="preserve"> but does handle payment issues</w:t>
      </w:r>
      <w:r w:rsidRPr="28EF8CAC">
        <w:rPr>
          <w:rFonts w:asciiTheme="minorHAnsi" w:hAnsiTheme="minorHAnsi"/>
          <w:color w:val="000000" w:themeColor="text1"/>
          <w:lang w:val="en-US"/>
        </w:rPr>
        <w:t>.</w:t>
      </w:r>
    </w:p>
    <w:p w14:paraId="184BEAF4" w14:textId="6E4EE8EB" w:rsidR="006B0DB0" w:rsidRPr="006B0DB0" w:rsidRDefault="6962242C" w:rsidP="00821659">
      <w:pPr>
        <w:pStyle w:val="ListParagraph"/>
        <w:numPr>
          <w:ilvl w:val="0"/>
          <w:numId w:val="6"/>
        </w:numPr>
        <w:spacing w:before="240" w:after="240"/>
        <w:rPr>
          <w:rFonts w:asciiTheme="minorHAnsi" w:hAnsiTheme="minorHAnsi"/>
          <w:color w:val="000000" w:themeColor="text1"/>
        </w:rPr>
      </w:pPr>
      <w:r w:rsidRPr="7C15BB4D">
        <w:rPr>
          <w:rFonts w:asciiTheme="minorHAnsi" w:hAnsiTheme="minorHAnsi"/>
          <w:color w:val="000000" w:themeColor="text1"/>
          <w:lang w:val="en-US"/>
        </w:rPr>
        <w:t xml:space="preserve">Know your embassy's role: they are there for </w:t>
      </w:r>
      <w:r w:rsidRPr="7C15BB4D">
        <w:rPr>
          <w:rFonts w:asciiTheme="minorHAnsi" w:hAnsiTheme="minorHAnsi"/>
          <w:b/>
          <w:bCs/>
          <w:color w:val="000000" w:themeColor="text1"/>
          <w:lang w:val="en-US"/>
        </w:rPr>
        <w:t>crisis support</w:t>
      </w:r>
      <w:r w:rsidRPr="7C15BB4D">
        <w:rPr>
          <w:rFonts w:asciiTheme="minorHAnsi" w:hAnsiTheme="minorHAnsi"/>
          <w:color w:val="000000" w:themeColor="text1"/>
          <w:lang w:val="en-US"/>
        </w:rPr>
        <w:t>, not day-to-day matters.</w:t>
      </w:r>
    </w:p>
    <w:p w14:paraId="705EB768" w14:textId="30E33B88" w:rsidR="006B0DB0" w:rsidRPr="006B0DB0" w:rsidRDefault="006B0DB0" w:rsidP="7C15BB4D">
      <w:pPr>
        <w:spacing w:before="240" w:after="240"/>
        <w:rPr>
          <w:rFonts w:asciiTheme="minorHAnsi" w:hAnsiTheme="minorHAnsi"/>
          <w:color w:val="000000" w:themeColor="text1"/>
        </w:rPr>
      </w:pPr>
    </w:p>
    <w:p w14:paraId="0F124471" w14:textId="33A7EF4B" w:rsidR="14869CB2" w:rsidRDefault="14869CB2" w:rsidP="28EF8CAC">
      <w:pPr>
        <w:pStyle w:val="Heading3"/>
        <w:spacing w:before="281" w:after="281"/>
      </w:pPr>
      <w:r w:rsidRPr="28EF8CAC">
        <w:rPr>
          <w:rFonts w:eastAsia="Arial" w:cs="Arial"/>
          <w:b/>
          <w:bCs/>
        </w:rPr>
        <w:t>🟢 General or Low-Level Issues (Often resolved informally)</w:t>
      </w:r>
    </w:p>
    <w:p w14:paraId="74AE6417" w14:textId="3A019B29" w:rsidR="14869CB2" w:rsidRDefault="14869CB2" w:rsidP="00821659">
      <w:pPr>
        <w:pStyle w:val="ListParagraph"/>
        <w:numPr>
          <w:ilvl w:val="0"/>
          <w:numId w:val="11"/>
        </w:numPr>
        <w:spacing w:before="240" w:after="240"/>
        <w:rPr>
          <w:rFonts w:eastAsia="Arial" w:cs="Arial"/>
        </w:rPr>
      </w:pPr>
      <w:r w:rsidRPr="28EF8CAC">
        <w:rPr>
          <w:rFonts w:eastAsia="Arial" w:cs="Arial"/>
        </w:rPr>
        <w:t>Feeling homesick or culture shock</w:t>
      </w:r>
    </w:p>
    <w:p w14:paraId="0B5027E5" w14:textId="2B1A440F" w:rsidR="14869CB2" w:rsidRDefault="14869CB2" w:rsidP="00821659">
      <w:pPr>
        <w:pStyle w:val="ListParagraph"/>
        <w:numPr>
          <w:ilvl w:val="0"/>
          <w:numId w:val="11"/>
        </w:numPr>
        <w:spacing w:before="240" w:after="240"/>
        <w:rPr>
          <w:rFonts w:eastAsia="Arial" w:cs="Arial"/>
        </w:rPr>
      </w:pPr>
      <w:r w:rsidRPr="28EF8CAC">
        <w:rPr>
          <w:rFonts w:eastAsia="Arial" w:cs="Arial"/>
        </w:rPr>
        <w:t>Struggling to make friends or connect socially</w:t>
      </w:r>
    </w:p>
    <w:p w14:paraId="07342D3A" w14:textId="3EA5A86B" w:rsidR="14869CB2" w:rsidRDefault="14869CB2" w:rsidP="00821659">
      <w:pPr>
        <w:pStyle w:val="ListParagraph"/>
        <w:numPr>
          <w:ilvl w:val="0"/>
          <w:numId w:val="11"/>
        </w:numPr>
        <w:spacing w:before="240" w:after="240"/>
        <w:rPr>
          <w:rFonts w:eastAsia="Arial" w:cs="Arial"/>
        </w:rPr>
      </w:pPr>
      <w:r w:rsidRPr="28EF8CAC">
        <w:rPr>
          <w:rFonts w:eastAsia="Arial" w:cs="Arial"/>
        </w:rPr>
        <w:t>Adapting to local customs, accents, or school culture</w:t>
      </w:r>
    </w:p>
    <w:p w14:paraId="3C12FB7F" w14:textId="747C8275" w:rsidR="14869CB2" w:rsidRDefault="14869CB2" w:rsidP="00821659">
      <w:pPr>
        <w:pStyle w:val="ListParagraph"/>
        <w:numPr>
          <w:ilvl w:val="0"/>
          <w:numId w:val="11"/>
        </w:numPr>
        <w:spacing w:before="240" w:after="240"/>
        <w:rPr>
          <w:rFonts w:eastAsia="Arial" w:cs="Arial"/>
        </w:rPr>
      </w:pPr>
      <w:r w:rsidRPr="28EF8CAC">
        <w:rPr>
          <w:rFonts w:eastAsia="Arial" w:cs="Arial"/>
        </w:rPr>
        <w:t>Confusion around school expectations or your role in the classroom</w:t>
      </w:r>
    </w:p>
    <w:p w14:paraId="6716A9FB" w14:textId="199E98C1" w:rsidR="14869CB2" w:rsidRDefault="14869CB2" w:rsidP="00821659">
      <w:pPr>
        <w:pStyle w:val="ListParagraph"/>
        <w:numPr>
          <w:ilvl w:val="0"/>
          <w:numId w:val="11"/>
        </w:numPr>
        <w:spacing w:before="240" w:after="240"/>
        <w:rPr>
          <w:rFonts w:eastAsia="Arial" w:cs="Arial"/>
        </w:rPr>
      </w:pPr>
      <w:r w:rsidRPr="28EF8CAC">
        <w:rPr>
          <w:rFonts w:eastAsia="Arial" w:cs="Arial"/>
        </w:rPr>
        <w:t>Lack of clarity on travel entitlements or school holidays</w:t>
      </w:r>
    </w:p>
    <w:p w14:paraId="6FA3ADFF" w14:textId="7AD0A0B7" w:rsidR="14869CB2" w:rsidRDefault="14869CB2" w:rsidP="00821659">
      <w:pPr>
        <w:pStyle w:val="ListParagraph"/>
        <w:numPr>
          <w:ilvl w:val="0"/>
          <w:numId w:val="11"/>
        </w:numPr>
        <w:spacing w:before="240" w:after="240"/>
        <w:rPr>
          <w:rFonts w:eastAsia="Arial" w:cs="Arial"/>
        </w:rPr>
      </w:pPr>
      <w:r w:rsidRPr="28EF8CAC">
        <w:rPr>
          <w:rFonts w:eastAsia="Arial" w:cs="Arial"/>
        </w:rPr>
        <w:t>Needing advice about weekend travel, SIM cards, or setting up a bank account</w:t>
      </w:r>
    </w:p>
    <w:p w14:paraId="2B06F18B" w14:textId="24FA1927" w:rsidR="14869CB2" w:rsidRDefault="14869CB2" w:rsidP="28EF8CAC">
      <w:pPr>
        <w:spacing w:before="240" w:after="240"/>
      </w:pPr>
      <w:r w:rsidRPr="28EF8CAC">
        <w:rPr>
          <w:rFonts w:eastAsia="Arial" w:cs="Arial"/>
          <w:b/>
          <w:bCs/>
        </w:rPr>
        <w:t>👉 Suggested contact:</w:t>
      </w:r>
      <w:r w:rsidRPr="28EF8CAC">
        <w:rPr>
          <w:rFonts w:eastAsia="Arial" w:cs="Arial"/>
        </w:rPr>
        <w:t xml:space="preserve"> Fellow MLAs, family/friends, or mentor teacher</w:t>
      </w:r>
    </w:p>
    <w:p w14:paraId="3320AE86" w14:textId="11517DC2" w:rsidR="14869CB2" w:rsidRDefault="14869CB2" w:rsidP="28EF8CAC">
      <w:pPr>
        <w:pStyle w:val="Heading3"/>
        <w:spacing w:before="281" w:after="281"/>
      </w:pPr>
      <w:r w:rsidRPr="28EF8CAC">
        <w:rPr>
          <w:rFonts w:eastAsia="Arial" w:cs="Arial"/>
          <w:b/>
          <w:bCs/>
        </w:rPr>
        <w:t>🟡 Moderate Issues (May need school or admin support)</w:t>
      </w:r>
    </w:p>
    <w:p w14:paraId="510A93BA" w14:textId="7D84248F" w:rsidR="14869CB2" w:rsidRDefault="14869CB2" w:rsidP="00821659">
      <w:pPr>
        <w:pStyle w:val="ListParagraph"/>
        <w:numPr>
          <w:ilvl w:val="0"/>
          <w:numId w:val="10"/>
        </w:numPr>
        <w:spacing w:before="240" w:after="240"/>
        <w:rPr>
          <w:rFonts w:eastAsia="Arial" w:cs="Arial"/>
        </w:rPr>
      </w:pPr>
      <w:r w:rsidRPr="28EF8CAC">
        <w:rPr>
          <w:rFonts w:eastAsia="Arial" w:cs="Arial"/>
        </w:rPr>
        <w:t>Timetable conflicts (e.g. working more hours than agreed)</w:t>
      </w:r>
    </w:p>
    <w:p w14:paraId="4AE8C0E3" w14:textId="131EDE86" w:rsidR="14869CB2" w:rsidRDefault="14869CB2" w:rsidP="00821659">
      <w:pPr>
        <w:pStyle w:val="ListParagraph"/>
        <w:numPr>
          <w:ilvl w:val="0"/>
          <w:numId w:val="10"/>
        </w:numPr>
        <w:spacing w:before="240" w:after="240"/>
        <w:rPr>
          <w:rFonts w:eastAsia="Arial" w:cs="Arial"/>
        </w:rPr>
      </w:pPr>
      <w:r w:rsidRPr="28EF8CAC">
        <w:rPr>
          <w:rFonts w:eastAsia="Arial" w:cs="Arial"/>
        </w:rPr>
        <w:t>Lack of access to teaching materials or classroom resources</w:t>
      </w:r>
    </w:p>
    <w:p w14:paraId="54C81CCF" w14:textId="689F55F8" w:rsidR="14869CB2" w:rsidRDefault="14869CB2" w:rsidP="00821659">
      <w:pPr>
        <w:pStyle w:val="ListParagraph"/>
        <w:numPr>
          <w:ilvl w:val="0"/>
          <w:numId w:val="10"/>
        </w:numPr>
        <w:spacing w:before="240" w:after="240"/>
        <w:rPr>
          <w:rFonts w:eastAsia="Arial" w:cs="Arial"/>
        </w:rPr>
      </w:pPr>
      <w:r w:rsidRPr="28EF8CAC">
        <w:rPr>
          <w:rFonts w:eastAsia="Arial" w:cs="Arial"/>
        </w:rPr>
        <w:t>Confusion about contract terms or payment schedule</w:t>
      </w:r>
    </w:p>
    <w:p w14:paraId="6BD05BB8" w14:textId="52F8FBF8" w:rsidR="14869CB2" w:rsidRDefault="14869CB2" w:rsidP="00821659">
      <w:pPr>
        <w:pStyle w:val="ListParagraph"/>
        <w:numPr>
          <w:ilvl w:val="0"/>
          <w:numId w:val="10"/>
        </w:numPr>
        <w:spacing w:before="240" w:after="240"/>
        <w:rPr>
          <w:rFonts w:eastAsia="Arial" w:cs="Arial"/>
        </w:rPr>
      </w:pPr>
      <w:r w:rsidRPr="28EF8CAC">
        <w:rPr>
          <w:rFonts w:eastAsia="Arial" w:cs="Arial"/>
        </w:rPr>
        <w:t>Unpaid salary or unclear deductions</w:t>
      </w:r>
    </w:p>
    <w:p w14:paraId="05153529" w14:textId="1DE3C60C" w:rsidR="14869CB2" w:rsidRDefault="14869CB2" w:rsidP="00821659">
      <w:pPr>
        <w:pStyle w:val="ListParagraph"/>
        <w:numPr>
          <w:ilvl w:val="0"/>
          <w:numId w:val="10"/>
        </w:numPr>
        <w:spacing w:before="240" w:after="240"/>
        <w:rPr>
          <w:rFonts w:eastAsia="Arial" w:cs="Arial"/>
        </w:rPr>
      </w:pPr>
      <w:r w:rsidRPr="28EF8CAC">
        <w:rPr>
          <w:rFonts w:eastAsia="Arial" w:cs="Arial"/>
        </w:rPr>
        <w:t>Issues with school accommodation (e.g. condition, cost, safety)</w:t>
      </w:r>
    </w:p>
    <w:p w14:paraId="41E96E4A" w14:textId="2DF0DCED" w:rsidR="14869CB2" w:rsidRDefault="14869CB2" w:rsidP="00821659">
      <w:pPr>
        <w:pStyle w:val="ListParagraph"/>
        <w:numPr>
          <w:ilvl w:val="0"/>
          <w:numId w:val="10"/>
        </w:numPr>
        <w:spacing w:before="240" w:after="240"/>
        <w:rPr>
          <w:rFonts w:eastAsia="Arial" w:cs="Arial"/>
        </w:rPr>
      </w:pPr>
      <w:r w:rsidRPr="28EF8CAC">
        <w:rPr>
          <w:rFonts w:eastAsia="Arial" w:cs="Arial"/>
        </w:rPr>
        <w:t>Difficulty communicating with your mentor teacher or supervisor</w:t>
      </w:r>
    </w:p>
    <w:p w14:paraId="0E5E3BA4" w14:textId="2958256A" w:rsidR="14869CB2" w:rsidRDefault="14869CB2" w:rsidP="00821659">
      <w:pPr>
        <w:pStyle w:val="ListParagraph"/>
        <w:numPr>
          <w:ilvl w:val="0"/>
          <w:numId w:val="10"/>
        </w:numPr>
        <w:spacing w:before="240" w:after="240"/>
        <w:rPr>
          <w:rFonts w:eastAsia="Arial" w:cs="Arial"/>
        </w:rPr>
      </w:pPr>
      <w:r w:rsidRPr="28EF8CAC">
        <w:rPr>
          <w:rFonts w:eastAsia="Arial" w:cs="Arial"/>
        </w:rPr>
        <w:t>Minor disagreements with teachers or unclear feedback</w:t>
      </w:r>
    </w:p>
    <w:p w14:paraId="677E0578" w14:textId="5EC32327" w:rsidR="14869CB2" w:rsidRDefault="14869CB2" w:rsidP="28EF8CAC">
      <w:pPr>
        <w:spacing w:before="240" w:after="240"/>
      </w:pPr>
      <w:r w:rsidRPr="28EF8CAC">
        <w:rPr>
          <w:rFonts w:eastAsia="Arial" w:cs="Arial"/>
          <w:b/>
          <w:bCs/>
        </w:rPr>
        <w:t>👉 Suggested contact:</w:t>
      </w:r>
      <w:r w:rsidRPr="28EF8CAC">
        <w:rPr>
          <w:rFonts w:eastAsia="Arial" w:cs="Arial"/>
        </w:rPr>
        <w:t xml:space="preserve"> Mentor teacher or school leadership</w:t>
      </w:r>
    </w:p>
    <w:p w14:paraId="3D77A2C7" w14:textId="295977F7" w:rsidR="14869CB2" w:rsidRDefault="14869CB2" w:rsidP="28EF8CAC">
      <w:pPr>
        <w:pStyle w:val="Heading3"/>
        <w:spacing w:before="281" w:after="281"/>
      </w:pPr>
      <w:r w:rsidRPr="28EF8CAC">
        <w:rPr>
          <w:rFonts w:eastAsia="Arial" w:cs="Arial"/>
          <w:b/>
          <w:bCs/>
        </w:rPr>
        <w:t>🟠 Escalated or Ongoing Concerns (Not resolved locally, or personal wellbeing affected)</w:t>
      </w:r>
    </w:p>
    <w:p w14:paraId="22640383" w14:textId="22791919" w:rsidR="14869CB2" w:rsidRDefault="14869CB2" w:rsidP="00821659">
      <w:pPr>
        <w:pStyle w:val="ListParagraph"/>
        <w:numPr>
          <w:ilvl w:val="0"/>
          <w:numId w:val="9"/>
        </w:numPr>
        <w:spacing w:before="240" w:after="240"/>
        <w:rPr>
          <w:rFonts w:eastAsia="Arial" w:cs="Arial"/>
        </w:rPr>
      </w:pPr>
      <w:r w:rsidRPr="28EF8CAC">
        <w:rPr>
          <w:rFonts w:eastAsia="Arial" w:cs="Arial"/>
        </w:rPr>
        <w:t>Persistent conflicts with staff or feeling isolated at school</w:t>
      </w:r>
    </w:p>
    <w:p w14:paraId="70CC4CE1" w14:textId="684F3E27" w:rsidR="14869CB2" w:rsidRDefault="14869CB2" w:rsidP="00821659">
      <w:pPr>
        <w:pStyle w:val="ListParagraph"/>
        <w:numPr>
          <w:ilvl w:val="0"/>
          <w:numId w:val="9"/>
        </w:numPr>
        <w:spacing w:before="240" w:after="240"/>
        <w:rPr>
          <w:rFonts w:eastAsia="Arial" w:cs="Arial"/>
        </w:rPr>
      </w:pPr>
      <w:r w:rsidRPr="28EF8CAC">
        <w:rPr>
          <w:rFonts w:eastAsia="Arial" w:cs="Arial"/>
        </w:rPr>
        <w:t>Being asked to work outside agreed duties (e.g. acting as full teacher, excessive hours)</w:t>
      </w:r>
    </w:p>
    <w:p w14:paraId="78CA39F3" w14:textId="47C575A1" w:rsidR="14869CB2" w:rsidRDefault="14869CB2" w:rsidP="00821659">
      <w:pPr>
        <w:pStyle w:val="ListParagraph"/>
        <w:numPr>
          <w:ilvl w:val="0"/>
          <w:numId w:val="9"/>
        </w:numPr>
        <w:spacing w:before="240" w:after="240"/>
        <w:rPr>
          <w:rFonts w:eastAsia="Arial" w:cs="Arial"/>
        </w:rPr>
      </w:pPr>
      <w:r w:rsidRPr="28EF8CAC">
        <w:rPr>
          <w:rFonts w:eastAsia="Arial" w:cs="Arial"/>
        </w:rPr>
        <w:t>Ongoing salary delays with no resolution</w:t>
      </w:r>
    </w:p>
    <w:p w14:paraId="3E9CA656" w14:textId="0633B3FD" w:rsidR="14869CB2" w:rsidRDefault="14869CB2" w:rsidP="00821659">
      <w:pPr>
        <w:pStyle w:val="ListParagraph"/>
        <w:numPr>
          <w:ilvl w:val="0"/>
          <w:numId w:val="9"/>
        </w:numPr>
        <w:spacing w:before="240" w:after="240"/>
        <w:rPr>
          <w:rFonts w:eastAsia="Arial" w:cs="Arial"/>
        </w:rPr>
      </w:pPr>
      <w:r w:rsidRPr="28EF8CAC">
        <w:rPr>
          <w:rFonts w:eastAsia="Arial" w:cs="Arial"/>
        </w:rPr>
        <w:t>Living conditions affecting your health or safety</w:t>
      </w:r>
    </w:p>
    <w:p w14:paraId="25DB9C5C" w14:textId="5D316775" w:rsidR="14869CB2" w:rsidRDefault="14869CB2" w:rsidP="00821659">
      <w:pPr>
        <w:pStyle w:val="ListParagraph"/>
        <w:numPr>
          <w:ilvl w:val="0"/>
          <w:numId w:val="9"/>
        </w:numPr>
        <w:spacing w:before="240" w:after="240"/>
        <w:rPr>
          <w:rFonts w:eastAsia="Arial" w:cs="Arial"/>
        </w:rPr>
      </w:pPr>
      <w:r w:rsidRPr="28EF8CAC">
        <w:rPr>
          <w:rFonts w:eastAsia="Arial" w:cs="Arial"/>
        </w:rPr>
        <w:t>Feeling unsupported by your school despite raising concerns</w:t>
      </w:r>
    </w:p>
    <w:p w14:paraId="61725CC8" w14:textId="587A5E23" w:rsidR="14869CB2" w:rsidRDefault="14869CB2" w:rsidP="00821659">
      <w:pPr>
        <w:pStyle w:val="ListParagraph"/>
        <w:numPr>
          <w:ilvl w:val="0"/>
          <w:numId w:val="9"/>
        </w:numPr>
        <w:spacing w:before="240" w:after="240"/>
        <w:rPr>
          <w:rFonts w:eastAsia="Arial" w:cs="Arial"/>
        </w:rPr>
      </w:pPr>
      <w:r w:rsidRPr="28EF8CAC">
        <w:rPr>
          <w:rFonts w:eastAsia="Arial" w:cs="Arial"/>
        </w:rPr>
        <w:t>A decline in mental health due to stress or workload</w:t>
      </w:r>
    </w:p>
    <w:p w14:paraId="38E21595" w14:textId="54B7CFEC" w:rsidR="14869CB2" w:rsidRDefault="14869CB2" w:rsidP="00821659">
      <w:pPr>
        <w:pStyle w:val="ListParagraph"/>
        <w:numPr>
          <w:ilvl w:val="0"/>
          <w:numId w:val="9"/>
        </w:numPr>
        <w:spacing w:before="240" w:after="240"/>
        <w:rPr>
          <w:rFonts w:eastAsia="Arial" w:cs="Arial"/>
        </w:rPr>
      </w:pPr>
      <w:r w:rsidRPr="28EF8CAC">
        <w:rPr>
          <w:rFonts w:eastAsia="Arial" w:cs="Arial"/>
        </w:rPr>
        <w:t>Bullying or exclusion from school staff</w:t>
      </w:r>
    </w:p>
    <w:p w14:paraId="2C5F9069" w14:textId="540E72EB" w:rsidR="14869CB2" w:rsidRDefault="14869CB2" w:rsidP="28EF8CAC">
      <w:pPr>
        <w:spacing w:before="240" w:after="240"/>
      </w:pPr>
      <w:r w:rsidRPr="28EF8CAC">
        <w:rPr>
          <w:rFonts w:eastAsia="Arial" w:cs="Arial"/>
          <w:b/>
          <w:bCs/>
        </w:rPr>
        <w:t>👉 Suggested contact:</w:t>
      </w:r>
      <w:r w:rsidRPr="28EF8CAC">
        <w:rPr>
          <w:rFonts w:eastAsia="Arial" w:cs="Arial"/>
        </w:rPr>
        <w:t xml:space="preserve"> British Council Language Assistants Team</w:t>
      </w:r>
    </w:p>
    <w:p w14:paraId="6BB08F53" w14:textId="2CDAFC8C" w:rsidR="14869CB2" w:rsidRDefault="14869CB2" w:rsidP="28EF8CAC">
      <w:pPr>
        <w:pStyle w:val="Heading3"/>
        <w:spacing w:before="281" w:after="281"/>
      </w:pPr>
      <w:r w:rsidRPr="28EF8CAC">
        <w:rPr>
          <w:rFonts w:eastAsia="Arial" w:cs="Arial"/>
          <w:b/>
          <w:bCs/>
        </w:rPr>
        <w:t>🔴 Serious Welfare or Emergency Issues</w:t>
      </w:r>
    </w:p>
    <w:p w14:paraId="0F22C3D9" w14:textId="66B6DDFF" w:rsidR="14869CB2" w:rsidRDefault="14869CB2" w:rsidP="00821659">
      <w:pPr>
        <w:pStyle w:val="ListParagraph"/>
        <w:numPr>
          <w:ilvl w:val="0"/>
          <w:numId w:val="8"/>
        </w:numPr>
        <w:spacing w:before="240" w:after="240"/>
        <w:rPr>
          <w:rFonts w:eastAsia="Arial" w:cs="Arial"/>
        </w:rPr>
      </w:pPr>
      <w:r w:rsidRPr="28EF8CAC">
        <w:rPr>
          <w:rFonts w:eastAsia="Arial" w:cs="Arial"/>
        </w:rPr>
        <w:t>Sexual or physical assault</w:t>
      </w:r>
    </w:p>
    <w:p w14:paraId="74CFB648" w14:textId="02FF2CC3" w:rsidR="14869CB2" w:rsidRDefault="14869CB2" w:rsidP="00821659">
      <w:pPr>
        <w:pStyle w:val="ListParagraph"/>
        <w:numPr>
          <w:ilvl w:val="0"/>
          <w:numId w:val="8"/>
        </w:numPr>
        <w:spacing w:before="240" w:after="240"/>
        <w:rPr>
          <w:rFonts w:eastAsia="Arial" w:cs="Arial"/>
        </w:rPr>
      </w:pPr>
      <w:r w:rsidRPr="28EF8CAC">
        <w:rPr>
          <w:rFonts w:eastAsia="Arial" w:cs="Arial"/>
        </w:rPr>
        <w:t>Racial discrimination or hate crime</w:t>
      </w:r>
    </w:p>
    <w:p w14:paraId="38D49E51" w14:textId="1483FD70" w:rsidR="14869CB2" w:rsidRDefault="14869CB2" w:rsidP="00821659">
      <w:pPr>
        <w:pStyle w:val="ListParagraph"/>
        <w:numPr>
          <w:ilvl w:val="0"/>
          <w:numId w:val="8"/>
        </w:numPr>
        <w:spacing w:before="240" w:after="240"/>
        <w:rPr>
          <w:rFonts w:eastAsia="Arial" w:cs="Arial"/>
        </w:rPr>
      </w:pPr>
      <w:r w:rsidRPr="28EF8CAC">
        <w:rPr>
          <w:rFonts w:eastAsia="Arial" w:cs="Arial"/>
        </w:rPr>
        <w:t>Serious illness or hospitalisation</w:t>
      </w:r>
    </w:p>
    <w:p w14:paraId="1B01610F" w14:textId="4FAA3D96" w:rsidR="14869CB2" w:rsidRDefault="14869CB2" w:rsidP="00821659">
      <w:pPr>
        <w:pStyle w:val="ListParagraph"/>
        <w:numPr>
          <w:ilvl w:val="0"/>
          <w:numId w:val="8"/>
        </w:numPr>
        <w:spacing w:before="240" w:after="240"/>
        <w:rPr>
          <w:rFonts w:eastAsia="Arial" w:cs="Arial"/>
        </w:rPr>
      </w:pPr>
      <w:r w:rsidRPr="28EF8CAC">
        <w:rPr>
          <w:rFonts w:eastAsia="Arial" w:cs="Arial"/>
        </w:rPr>
        <w:t>Involvement in a legal issue or crime (as victim or witness)</w:t>
      </w:r>
    </w:p>
    <w:p w14:paraId="5D4F2EB7" w14:textId="36A32629" w:rsidR="14869CB2" w:rsidRDefault="14869CB2" w:rsidP="00821659">
      <w:pPr>
        <w:pStyle w:val="ListParagraph"/>
        <w:numPr>
          <w:ilvl w:val="0"/>
          <w:numId w:val="8"/>
        </w:numPr>
        <w:spacing w:before="240" w:after="240"/>
        <w:rPr>
          <w:rFonts w:eastAsia="Arial" w:cs="Arial"/>
        </w:rPr>
      </w:pPr>
      <w:r w:rsidRPr="28EF8CAC">
        <w:rPr>
          <w:rFonts w:eastAsia="Arial" w:cs="Arial"/>
        </w:rPr>
        <w:t>Unsafe housing or threats to personal safety</w:t>
      </w:r>
    </w:p>
    <w:p w14:paraId="11361452" w14:textId="0A46A1D8" w:rsidR="14869CB2" w:rsidRDefault="14869CB2" w:rsidP="00821659">
      <w:pPr>
        <w:pStyle w:val="ListParagraph"/>
        <w:numPr>
          <w:ilvl w:val="0"/>
          <w:numId w:val="8"/>
        </w:numPr>
        <w:spacing w:before="240" w:after="240"/>
        <w:rPr>
          <w:rFonts w:eastAsia="Arial" w:cs="Arial"/>
        </w:rPr>
      </w:pPr>
      <w:r w:rsidRPr="28EF8CAC">
        <w:rPr>
          <w:rFonts w:eastAsia="Arial" w:cs="Arial"/>
        </w:rPr>
        <w:t>Psychological crisis (e.g. panic attacks, suicidal thoughts)</w:t>
      </w:r>
    </w:p>
    <w:p w14:paraId="0AFC5EC4" w14:textId="6E2DB024" w:rsidR="14869CB2" w:rsidRDefault="14869CB2" w:rsidP="00821659">
      <w:pPr>
        <w:pStyle w:val="ListParagraph"/>
        <w:numPr>
          <w:ilvl w:val="0"/>
          <w:numId w:val="8"/>
        </w:numPr>
        <w:spacing w:before="240" w:after="240"/>
        <w:rPr>
          <w:rFonts w:eastAsia="Arial" w:cs="Arial"/>
        </w:rPr>
      </w:pPr>
      <w:r w:rsidRPr="28EF8CAC">
        <w:rPr>
          <w:rFonts w:eastAsia="Arial" w:cs="Arial"/>
        </w:rPr>
        <w:t>Terrorism, natural disaster, or civil unrest in your area</w:t>
      </w:r>
    </w:p>
    <w:p w14:paraId="64DC3645" w14:textId="065D4B3D" w:rsidR="14869CB2" w:rsidRDefault="14869CB2" w:rsidP="28EF8CAC">
      <w:pPr>
        <w:spacing w:before="240" w:after="240"/>
      </w:pPr>
      <w:r w:rsidRPr="28EF8CAC">
        <w:rPr>
          <w:rFonts w:eastAsia="Arial" w:cs="Arial"/>
          <w:b/>
          <w:bCs/>
        </w:rPr>
        <w:t>👉 Suggested contact:</w:t>
      </w:r>
    </w:p>
    <w:p w14:paraId="5B1434AF" w14:textId="615C7FEA" w:rsidR="14869CB2" w:rsidRDefault="14869CB2" w:rsidP="00821659">
      <w:pPr>
        <w:pStyle w:val="ListParagraph"/>
        <w:numPr>
          <w:ilvl w:val="0"/>
          <w:numId w:val="7"/>
        </w:numPr>
        <w:spacing w:before="240" w:after="240"/>
        <w:rPr>
          <w:rFonts w:eastAsia="Arial" w:cs="Arial"/>
          <w:b/>
          <w:bCs/>
        </w:rPr>
      </w:pPr>
      <w:r w:rsidRPr="28EF8CAC">
        <w:rPr>
          <w:rFonts w:eastAsia="Arial" w:cs="Arial"/>
          <w:b/>
          <w:bCs/>
        </w:rPr>
        <w:t>Emergency services (999)</w:t>
      </w:r>
    </w:p>
    <w:p w14:paraId="4D1752FD" w14:textId="38DC7D98" w:rsidR="14869CB2" w:rsidRDefault="14869CB2" w:rsidP="00821659">
      <w:pPr>
        <w:pStyle w:val="ListParagraph"/>
        <w:numPr>
          <w:ilvl w:val="0"/>
          <w:numId w:val="7"/>
        </w:numPr>
        <w:spacing w:before="240" w:after="240"/>
        <w:rPr>
          <w:rFonts w:eastAsia="Arial" w:cs="Arial"/>
          <w:b/>
          <w:bCs/>
        </w:rPr>
      </w:pPr>
      <w:r w:rsidRPr="28EF8CAC">
        <w:rPr>
          <w:rFonts w:eastAsia="Arial" w:cs="Arial"/>
          <w:b/>
          <w:bCs/>
        </w:rPr>
        <w:t>Embassy or consulate</w:t>
      </w:r>
    </w:p>
    <w:p w14:paraId="14ED996E" w14:textId="06A1139C" w:rsidR="14869CB2" w:rsidRDefault="14869CB2" w:rsidP="00821659">
      <w:pPr>
        <w:pStyle w:val="ListParagraph"/>
        <w:numPr>
          <w:ilvl w:val="0"/>
          <w:numId w:val="7"/>
        </w:numPr>
        <w:spacing w:before="240" w:after="240"/>
        <w:rPr>
          <w:rFonts w:eastAsia="Arial" w:cs="Arial"/>
        </w:rPr>
      </w:pPr>
      <w:r w:rsidRPr="7C15BB4D">
        <w:rPr>
          <w:rFonts w:eastAsia="Arial" w:cs="Arial"/>
          <w:b/>
          <w:bCs/>
        </w:rPr>
        <w:t>British Council Language Assistants Team</w:t>
      </w:r>
      <w:r w:rsidRPr="7C15BB4D">
        <w:rPr>
          <w:rFonts w:eastAsia="Arial" w:cs="Arial"/>
        </w:rPr>
        <w:t xml:space="preserve"> (after emergency is managed)</w:t>
      </w:r>
    </w:p>
    <w:p w14:paraId="1B99EBFA" w14:textId="41B893E7" w:rsidR="245E19E6" w:rsidRDefault="245E19E6" w:rsidP="7C15BB4D">
      <w:pPr>
        <w:pStyle w:val="Heading3"/>
        <w:spacing w:before="281" w:after="281"/>
      </w:pPr>
      <w:r w:rsidRPr="7C15BB4D">
        <w:rPr>
          <w:rFonts w:eastAsia="Arial" w:cs="Arial"/>
          <w:b/>
          <w:bCs/>
        </w:rPr>
        <w:t>Discrimination or Harassment</w:t>
      </w:r>
    </w:p>
    <w:p w14:paraId="4806A0AD" w14:textId="39E2622C" w:rsidR="245E19E6" w:rsidRDefault="245E19E6" w:rsidP="7C15BB4D">
      <w:pPr>
        <w:spacing w:before="240" w:after="240"/>
      </w:pPr>
      <w:r w:rsidRPr="7C15BB4D">
        <w:rPr>
          <w:rFonts w:eastAsia="Arial" w:cs="Arial"/>
        </w:rPr>
        <w:t>The British Council has a zero-tolerance policy for harassment and discrimination. You are encouraged to report any incidents to:</w:t>
      </w:r>
    </w:p>
    <w:p w14:paraId="743E6B16" w14:textId="429484F3" w:rsidR="245E19E6" w:rsidRDefault="245E19E6" w:rsidP="00821659">
      <w:pPr>
        <w:pStyle w:val="ListParagraph"/>
        <w:numPr>
          <w:ilvl w:val="0"/>
          <w:numId w:val="4"/>
        </w:numPr>
        <w:spacing w:before="240" w:after="240"/>
        <w:rPr>
          <w:rFonts w:eastAsia="Arial" w:cs="Arial"/>
        </w:rPr>
      </w:pPr>
      <w:r w:rsidRPr="7C15BB4D">
        <w:rPr>
          <w:rFonts w:eastAsia="Arial" w:cs="Arial"/>
        </w:rPr>
        <w:t>Your mentor teacher or another trusted person in your school</w:t>
      </w:r>
    </w:p>
    <w:p w14:paraId="58837255" w14:textId="6D37C5F1" w:rsidR="245E19E6" w:rsidRDefault="245E19E6" w:rsidP="00821659">
      <w:pPr>
        <w:pStyle w:val="ListParagraph"/>
        <w:numPr>
          <w:ilvl w:val="0"/>
          <w:numId w:val="4"/>
        </w:numPr>
        <w:spacing w:before="240" w:after="240"/>
        <w:rPr>
          <w:rFonts w:eastAsia="Arial" w:cs="Arial"/>
        </w:rPr>
      </w:pPr>
      <w:r w:rsidRPr="213BBE7E">
        <w:rPr>
          <w:rFonts w:eastAsia="Arial" w:cs="Arial"/>
        </w:rPr>
        <w:t>Your</w:t>
      </w:r>
      <w:r w:rsidR="0958B69E" w:rsidRPr="213BBE7E">
        <w:rPr>
          <w:rFonts w:eastAsia="Arial" w:cs="Arial"/>
        </w:rPr>
        <w:t xml:space="preserve"> </w:t>
      </w:r>
      <w:r w:rsidR="4A2BFF61" w:rsidRPr="213BBE7E">
        <w:rPr>
          <w:rFonts w:eastAsia="Arial" w:cs="Arial"/>
        </w:rPr>
        <w:t>Official</w:t>
      </w:r>
      <w:r w:rsidRPr="213BBE7E">
        <w:rPr>
          <w:rFonts w:eastAsia="Arial" w:cs="Arial"/>
        </w:rPr>
        <w:t xml:space="preserve"> </w:t>
      </w:r>
      <w:r w:rsidR="4A9161C6" w:rsidRPr="213BBE7E">
        <w:rPr>
          <w:rFonts w:eastAsia="Arial" w:cs="Arial"/>
        </w:rPr>
        <w:t>P</w:t>
      </w:r>
      <w:r w:rsidRPr="213BBE7E">
        <w:rPr>
          <w:rFonts w:eastAsia="Arial" w:cs="Arial"/>
        </w:rPr>
        <w:t xml:space="preserve">artner </w:t>
      </w:r>
      <w:r w:rsidR="5917D508" w:rsidRPr="213BBE7E">
        <w:rPr>
          <w:rFonts w:eastAsia="Arial" w:cs="Arial"/>
        </w:rPr>
        <w:t>O</w:t>
      </w:r>
      <w:r w:rsidRPr="213BBE7E">
        <w:rPr>
          <w:rFonts w:eastAsia="Arial" w:cs="Arial"/>
        </w:rPr>
        <w:t>rganisation</w:t>
      </w:r>
      <w:r w:rsidR="095489BB" w:rsidRPr="213BBE7E">
        <w:rPr>
          <w:rFonts w:eastAsia="Arial" w:cs="Arial"/>
        </w:rPr>
        <w:t xml:space="preserve"> in your Home Country</w:t>
      </w:r>
    </w:p>
    <w:p w14:paraId="2BC16AEE" w14:textId="679C9BA1" w:rsidR="245E19E6" w:rsidRDefault="245E19E6" w:rsidP="00821659">
      <w:pPr>
        <w:pStyle w:val="ListParagraph"/>
        <w:numPr>
          <w:ilvl w:val="0"/>
          <w:numId w:val="4"/>
        </w:numPr>
        <w:spacing w:before="240" w:after="240"/>
        <w:rPr>
          <w:rFonts w:eastAsia="Arial" w:cs="Arial"/>
        </w:rPr>
      </w:pPr>
      <w:r w:rsidRPr="7C15BB4D">
        <w:rPr>
          <w:rFonts w:eastAsia="Arial" w:cs="Arial"/>
        </w:rPr>
        <w:t xml:space="preserve">The British Council Language Assistants team: </w:t>
      </w:r>
      <w:hyperlink r:id="rId13">
        <w:r w:rsidRPr="7C15BB4D">
          <w:rPr>
            <w:rStyle w:val="Hyperlink"/>
            <w:rFonts w:eastAsia="Arial" w:cs="Arial"/>
            <w:color w:val="230859" w:themeColor="text2"/>
          </w:rPr>
          <w:t>LanguageAssistants.UK@BritishCouncil.org</w:t>
        </w:r>
      </w:hyperlink>
    </w:p>
    <w:p w14:paraId="3AFD99C2" w14:textId="57D892F5" w:rsidR="245E19E6" w:rsidRDefault="245E19E6" w:rsidP="7C15BB4D">
      <w:pPr>
        <w:spacing w:before="240" w:after="240"/>
        <w:rPr>
          <w:rFonts w:eastAsia="Arial" w:cs="Arial"/>
        </w:rPr>
      </w:pPr>
      <w:r w:rsidRPr="7C15BB4D">
        <w:rPr>
          <w:rFonts w:eastAsia="Arial" w:cs="Arial"/>
        </w:rPr>
        <w:lastRenderedPageBreak/>
        <w:t>If you experience discrimination or harassment, we will work with you and our partners to ensure the situation is addressed. In serious cases, this may include:</w:t>
      </w:r>
    </w:p>
    <w:p w14:paraId="3DC66531" w14:textId="6BDB5BB4" w:rsidR="245E19E6" w:rsidRDefault="245E19E6" w:rsidP="00821659">
      <w:pPr>
        <w:pStyle w:val="ListParagraph"/>
        <w:numPr>
          <w:ilvl w:val="0"/>
          <w:numId w:val="3"/>
        </w:numPr>
        <w:spacing w:before="240" w:after="240"/>
        <w:rPr>
          <w:rFonts w:eastAsia="Arial" w:cs="Arial"/>
        </w:rPr>
      </w:pPr>
      <w:r w:rsidRPr="7C15BB4D">
        <w:rPr>
          <w:rFonts w:eastAsia="Arial" w:cs="Arial"/>
        </w:rPr>
        <w:t>Removing the school from the programme</w:t>
      </w:r>
    </w:p>
    <w:p w14:paraId="17F1BBD2" w14:textId="0B7C0B82" w:rsidR="245E19E6" w:rsidRDefault="245E19E6" w:rsidP="00821659">
      <w:pPr>
        <w:pStyle w:val="ListParagraph"/>
        <w:numPr>
          <w:ilvl w:val="0"/>
          <w:numId w:val="3"/>
        </w:numPr>
        <w:spacing w:before="240" w:after="240"/>
        <w:rPr>
          <w:rFonts w:eastAsia="Arial" w:cs="Arial"/>
        </w:rPr>
      </w:pPr>
      <w:r w:rsidRPr="7C15BB4D">
        <w:rPr>
          <w:rFonts w:eastAsia="Arial" w:cs="Arial"/>
        </w:rPr>
        <w:t>Supporting you in moving placements (if available)</w:t>
      </w:r>
    </w:p>
    <w:p w14:paraId="24D0BEEE" w14:textId="728F44C4" w:rsidR="245E19E6" w:rsidRDefault="245E19E6" w:rsidP="00821659">
      <w:pPr>
        <w:pStyle w:val="ListParagraph"/>
        <w:numPr>
          <w:ilvl w:val="0"/>
          <w:numId w:val="3"/>
        </w:numPr>
        <w:spacing w:before="240" w:after="240"/>
        <w:rPr>
          <w:rFonts w:eastAsia="Arial" w:cs="Arial"/>
        </w:rPr>
      </w:pPr>
      <w:r w:rsidRPr="7C15BB4D">
        <w:rPr>
          <w:rFonts w:eastAsia="Arial" w:cs="Arial"/>
        </w:rPr>
        <w:t>Helping you withdraw from the programme if preferred</w:t>
      </w:r>
    </w:p>
    <w:p w14:paraId="7F062C20" w14:textId="4EBFDEFA" w:rsidR="42FF5B4E" w:rsidRDefault="42FF5B4E" w:rsidP="213BBE7E">
      <w:pPr>
        <w:spacing w:before="240" w:after="240"/>
        <w:rPr>
          <w:rFonts w:eastAsia="Arial" w:cs="Arial"/>
          <w:color w:val="FF00C8" w:themeColor="accent1"/>
        </w:rPr>
      </w:pPr>
      <w:r w:rsidRPr="213BBE7E">
        <w:rPr>
          <w:rFonts w:eastAsia="Arial" w:cs="Arial"/>
        </w:rPr>
        <w:t xml:space="preserve">Where you are a victim of harassment or discrimination either within the workplace or outside of the workplace, we also encourage you to report it the local authorities if you comfortable doing so but also to contact your embassy </w:t>
      </w:r>
      <w:r w:rsidR="1DF25DB1" w:rsidRPr="213BBE7E">
        <w:rPr>
          <w:rFonts w:eastAsia="Arial" w:cs="Arial"/>
        </w:rPr>
        <w:t>from your Home Country.</w:t>
      </w:r>
      <w:r w:rsidRPr="213BBE7E">
        <w:rPr>
          <w:rFonts w:eastAsia="Arial" w:cs="Arial"/>
        </w:rPr>
        <w:t xml:space="preserve"> </w:t>
      </w:r>
      <w:r w:rsidR="245E19E6" w:rsidRPr="213BBE7E">
        <w:rPr>
          <w:rFonts w:eastAsia="Arial" w:cs="Arial"/>
        </w:rPr>
        <w:t xml:space="preserve">We also encourage you to report serious incidents to local authorities and contact your embassy. </w:t>
      </w:r>
      <w:r w:rsidR="7557B501" w:rsidRPr="213BBE7E">
        <w:rPr>
          <w:rFonts w:eastAsia="Arial" w:cs="Arial"/>
        </w:rPr>
        <w:t>Non-</w:t>
      </w:r>
      <w:r w:rsidR="245E19E6" w:rsidRPr="213BBE7E">
        <w:rPr>
          <w:rFonts w:eastAsia="Arial" w:cs="Arial"/>
        </w:rPr>
        <w:t>UK nationals can find specific guidance at:</w:t>
      </w:r>
      <w:r w:rsidR="24D8CF6D" w:rsidRPr="213BBE7E">
        <w:rPr>
          <w:rFonts w:eastAsia="Arial" w:cs="Arial"/>
        </w:rPr>
        <w:t xml:space="preserve"> </w:t>
      </w:r>
      <w:hyperlink r:id="rId14">
        <w:r w:rsidR="24D8CF6D" w:rsidRPr="213BBE7E">
          <w:rPr>
            <w:rStyle w:val="Hyperlink"/>
            <w:rFonts w:eastAsia="Arial" w:cs="Arial"/>
          </w:rPr>
          <w:t>Government Foreign Travel Advice</w:t>
        </w:r>
      </w:hyperlink>
      <w:r w:rsidR="24D8CF6D" w:rsidRPr="213BBE7E">
        <w:rPr>
          <w:rFonts w:eastAsia="Arial" w:cs="Arial"/>
        </w:rPr>
        <w:t xml:space="preserve"> </w:t>
      </w:r>
    </w:p>
    <w:p w14:paraId="0364A142" w14:textId="38397F3C" w:rsidR="5DF6E078" w:rsidRDefault="5DF6E078" w:rsidP="7C15BB4D">
      <w:pPr>
        <w:spacing w:before="240" w:after="0" w:line="360" w:lineRule="auto"/>
      </w:pPr>
      <w:r w:rsidRPr="7C15BB4D">
        <w:rPr>
          <w:rFonts w:eastAsia="Arial" w:cs="Arial"/>
        </w:rPr>
        <w:t xml:space="preserve">If you experience discrimination or harassment of any kind and want to withdraw from the programme and/or return to the UK without disclosing </w:t>
      </w:r>
      <w:proofErr w:type="gramStart"/>
      <w:r w:rsidRPr="7C15BB4D">
        <w:rPr>
          <w:rFonts w:eastAsia="Arial" w:cs="Arial"/>
        </w:rPr>
        <w:t>particular details</w:t>
      </w:r>
      <w:proofErr w:type="gramEnd"/>
      <w:r w:rsidRPr="7C15BB4D">
        <w:rPr>
          <w:rFonts w:eastAsia="Arial" w:cs="Arial"/>
        </w:rPr>
        <w:t>, the British Council Language Assistants team will also support you in doing so.</w:t>
      </w:r>
    </w:p>
    <w:p w14:paraId="46347570" w14:textId="6CD5C3C8" w:rsidR="10976E86" w:rsidRDefault="10976E86" w:rsidP="7C15BB4D">
      <w:pPr>
        <w:pStyle w:val="Heading2"/>
        <w:spacing w:before="299" w:after="299"/>
      </w:pPr>
      <w:r w:rsidRPr="7C15BB4D">
        <w:rPr>
          <w:rFonts w:ascii="Arial" w:eastAsia="Arial" w:hAnsi="Arial" w:cs="Arial"/>
          <w:b/>
          <w:bCs/>
          <w:sz w:val="36"/>
          <w:szCs w:val="36"/>
        </w:rPr>
        <w:t xml:space="preserve"> Final Tips</w:t>
      </w:r>
    </w:p>
    <w:p w14:paraId="3D7F04BB" w14:textId="2AD1BCFA" w:rsidR="10976E86" w:rsidRDefault="10976E86" w:rsidP="7C15BB4D">
      <w:pPr>
        <w:pStyle w:val="ListParagraph"/>
        <w:numPr>
          <w:ilvl w:val="0"/>
          <w:numId w:val="2"/>
        </w:numPr>
        <w:spacing w:before="240" w:after="240"/>
        <w:rPr>
          <w:rFonts w:eastAsia="Arial" w:cs="Arial"/>
        </w:rPr>
      </w:pPr>
      <w:r w:rsidRPr="7C15BB4D">
        <w:rPr>
          <w:rFonts w:eastAsia="Arial" w:cs="Arial"/>
        </w:rPr>
        <w:t>Start with your mentor for most issues</w:t>
      </w:r>
    </w:p>
    <w:p w14:paraId="3B5D5F6B" w14:textId="2C9DFDD4" w:rsidR="10976E86" w:rsidRDefault="10976E86" w:rsidP="7C15BB4D">
      <w:pPr>
        <w:pStyle w:val="ListParagraph"/>
        <w:numPr>
          <w:ilvl w:val="0"/>
          <w:numId w:val="2"/>
        </w:numPr>
        <w:spacing w:before="240" w:after="240"/>
        <w:rPr>
          <w:rFonts w:eastAsia="Arial" w:cs="Arial"/>
        </w:rPr>
      </w:pPr>
      <w:r w:rsidRPr="213BBE7E">
        <w:rPr>
          <w:rFonts w:eastAsia="Arial" w:cs="Arial"/>
        </w:rPr>
        <w:t>Escalate step-by-step as needed</w:t>
      </w:r>
    </w:p>
    <w:p w14:paraId="7D995027" w14:textId="47A0B7EF" w:rsidR="10976E86" w:rsidRDefault="10976E86" w:rsidP="7C15BB4D">
      <w:pPr>
        <w:pStyle w:val="ListParagraph"/>
        <w:numPr>
          <w:ilvl w:val="0"/>
          <w:numId w:val="2"/>
        </w:numPr>
        <w:spacing w:before="240" w:after="240"/>
        <w:rPr>
          <w:rFonts w:eastAsia="Arial" w:cs="Arial"/>
        </w:rPr>
      </w:pPr>
      <w:r w:rsidRPr="213BBE7E">
        <w:rPr>
          <w:rFonts w:eastAsia="Arial" w:cs="Arial"/>
        </w:rPr>
        <w:t>Don’t stay silent—if something feels wrong, ask</w:t>
      </w:r>
    </w:p>
    <w:p w14:paraId="3171C046" w14:textId="5FFEC3BF" w:rsidR="10976E86" w:rsidRDefault="10976E86" w:rsidP="7C15BB4D">
      <w:pPr>
        <w:pStyle w:val="ListParagraph"/>
        <w:numPr>
          <w:ilvl w:val="0"/>
          <w:numId w:val="2"/>
        </w:numPr>
        <w:spacing w:before="240" w:after="240"/>
        <w:rPr>
          <w:rFonts w:eastAsia="Arial" w:cs="Arial"/>
        </w:rPr>
      </w:pPr>
      <w:r w:rsidRPr="7C15BB4D">
        <w:rPr>
          <w:rFonts w:eastAsia="Arial" w:cs="Arial"/>
        </w:rPr>
        <w:t>Know your embassy and local emergency numbers</w:t>
      </w:r>
    </w:p>
    <w:p w14:paraId="394A5042" w14:textId="64E2DDCD" w:rsidR="00AB65EE" w:rsidRPr="00523797" w:rsidRDefault="10976E86" w:rsidP="00523797">
      <w:pPr>
        <w:pStyle w:val="ListParagraph"/>
        <w:numPr>
          <w:ilvl w:val="0"/>
          <w:numId w:val="2"/>
        </w:numPr>
        <w:spacing w:before="240" w:after="240"/>
        <w:rPr>
          <w:rFonts w:eastAsia="Arial" w:cs="Arial"/>
        </w:rPr>
        <w:sectPr w:rsidR="00AB65EE" w:rsidRPr="00523797" w:rsidSect="00780AD6">
          <w:headerReference w:type="even" r:id="rId15"/>
          <w:headerReference w:type="default" r:id="rId16"/>
          <w:footerReference w:type="even" r:id="rId17"/>
          <w:footerReference w:type="default" r:id="rId18"/>
          <w:headerReference w:type="first" r:id="rId19"/>
          <w:footerReference w:type="first" r:id="rId20"/>
          <w:pgSz w:w="11907" w:h="31678" w:code="9"/>
          <w:pgMar w:top="720" w:right="720" w:bottom="720" w:left="720" w:header="6" w:footer="799" w:gutter="0"/>
          <w:pgNumType w:start="1"/>
          <w:cols w:space="708"/>
          <w:titlePg/>
          <w:docGrid w:linePitch="360"/>
        </w:sectPr>
      </w:pPr>
      <w:r w:rsidRPr="7C15BB4D">
        <w:rPr>
          <w:rFonts w:eastAsia="Arial" w:cs="Arial"/>
        </w:rPr>
        <w:t>Save all key contact emails before you travel</w:t>
      </w:r>
    </w:p>
    <w:p w14:paraId="1F9F6D97" w14:textId="77777777" w:rsidR="00B16F7A" w:rsidRDefault="00B16F7A" w:rsidP="00222D6C">
      <w:pPr>
        <w:pStyle w:val="paragraph"/>
        <w:spacing w:before="0" w:beforeAutospacing="0" w:after="0" w:afterAutospacing="0"/>
        <w:textAlignment w:val="baseline"/>
      </w:pPr>
    </w:p>
    <w:sectPr w:rsidR="00B16F7A" w:rsidSect="00B2713C">
      <w:pgSz w:w="11907" w:h="31678" w:code="9"/>
      <w:pgMar w:top="720" w:right="720" w:bottom="15836" w:left="720"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21670" w14:textId="77777777" w:rsidR="007D0DDD" w:rsidRDefault="007D0DDD" w:rsidP="004E0F0F">
      <w:pPr>
        <w:spacing w:after="0" w:line="240" w:lineRule="auto"/>
      </w:pPr>
      <w:r>
        <w:separator/>
      </w:r>
    </w:p>
  </w:endnote>
  <w:endnote w:type="continuationSeparator" w:id="0">
    <w:p w14:paraId="30BD9765" w14:textId="77777777" w:rsidR="007D0DDD" w:rsidRDefault="007D0DDD" w:rsidP="004E0F0F">
      <w:pPr>
        <w:spacing w:after="0" w:line="240" w:lineRule="auto"/>
      </w:pPr>
      <w:r>
        <w:continuationSeparator/>
      </w:r>
    </w:p>
  </w:endnote>
  <w:endnote w:type="continuationNotice" w:id="1">
    <w:p w14:paraId="7ECE7352" w14:textId="77777777" w:rsidR="007D0DDD" w:rsidRDefault="007D0D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 w:name="British Council Sans Regular">
    <w:panose1 w:val="00000000000000000000"/>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E8A7" w14:textId="77777777" w:rsidR="004D2A8F" w:rsidRDefault="004D2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173A" w14:textId="77777777" w:rsidR="004D2A8F" w:rsidRDefault="004D2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07C2" w14:textId="77777777" w:rsidR="003855BB" w:rsidRPr="003855BB" w:rsidRDefault="003855BB" w:rsidP="003855BB">
    <w:pPr>
      <w:pStyle w:val="Website"/>
      <w:rPr>
        <w:rFonts w:ascii="Arial" w:hAnsi="Arial" w:cs="Arial"/>
        <w:sz w:val="24"/>
        <w:szCs w:val="24"/>
      </w:rPr>
    </w:pPr>
    <w:r w:rsidRPr="003855BB">
      <w:rPr>
        <w:rFonts w:ascii="Arial" w:hAnsi="Arial" w:cs="Arial"/>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DB1A2" w14:textId="77777777" w:rsidR="007D0DDD" w:rsidRDefault="007D0DDD" w:rsidP="004E0F0F">
      <w:pPr>
        <w:spacing w:after="0" w:line="240" w:lineRule="auto"/>
      </w:pPr>
      <w:r>
        <w:separator/>
      </w:r>
    </w:p>
  </w:footnote>
  <w:footnote w:type="continuationSeparator" w:id="0">
    <w:p w14:paraId="2FBC7CC2" w14:textId="77777777" w:rsidR="007D0DDD" w:rsidRDefault="007D0DDD" w:rsidP="004E0F0F">
      <w:pPr>
        <w:spacing w:after="0" w:line="240" w:lineRule="auto"/>
      </w:pPr>
      <w:r>
        <w:continuationSeparator/>
      </w:r>
    </w:p>
  </w:footnote>
  <w:footnote w:type="continuationNotice" w:id="1">
    <w:p w14:paraId="5889113C" w14:textId="77777777" w:rsidR="007D0DDD" w:rsidRDefault="007D0D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8955" w14:textId="77777777" w:rsidR="004D2A8F" w:rsidRDefault="004D2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7F40"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58240" behindDoc="0" locked="0" layoutInCell="1" allowOverlap="1" wp14:anchorId="0BEC2D71" wp14:editId="7E97FD06">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3DD4F9F9">
            <v:line id="Straight Connector 3"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o:spid="_x0000_s1026" strokecolor="#b25eff [3205]" strokeweight="3pt" from="2.85pt,45.35pt" to="41.4pt,45.35pt" w14:anchorId="3FBFF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">
              <v:stroke endcap="round"/>
              <w10:wrap anchory="lin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BB3E" w14:textId="77777777" w:rsidR="003855BB" w:rsidRDefault="003855BB">
    <w:pPr>
      <w:pStyle w:val="Header"/>
    </w:pPr>
    <w:r>
      <w:rPr>
        <w:noProof/>
        <w:lang w:val="en-US"/>
      </w:rPr>
      <w:drawing>
        <wp:anchor distT="0" distB="424815" distL="114300" distR="114300" simplePos="0" relativeHeight="251658241" behindDoc="0" locked="0" layoutInCell="1" allowOverlap="1" wp14:anchorId="27D2B921" wp14:editId="5A14FAD5">
          <wp:simplePos x="0" y="0"/>
          <wp:positionH relativeFrom="page">
            <wp:posOffset>540385</wp:posOffset>
          </wp:positionH>
          <wp:positionV relativeFrom="page">
            <wp:posOffset>540385</wp:posOffset>
          </wp:positionV>
          <wp:extent cx="1472400" cy="4248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37FE2"/>
    <w:multiLevelType w:val="hybridMultilevel"/>
    <w:tmpl w:val="EBA8327A"/>
    <w:lvl w:ilvl="0" w:tplc="E9C609D6">
      <w:start w:val="1"/>
      <w:numFmt w:val="bullet"/>
      <w:lvlText w:val=""/>
      <w:lvlJc w:val="left"/>
      <w:pPr>
        <w:ind w:left="720" w:hanging="360"/>
      </w:pPr>
      <w:rPr>
        <w:rFonts w:ascii="Symbol" w:hAnsi="Symbol" w:hint="default"/>
      </w:rPr>
    </w:lvl>
    <w:lvl w:ilvl="1" w:tplc="9DAEA090">
      <w:start w:val="1"/>
      <w:numFmt w:val="bullet"/>
      <w:lvlText w:val="o"/>
      <w:lvlJc w:val="left"/>
      <w:pPr>
        <w:ind w:left="1440" w:hanging="360"/>
      </w:pPr>
      <w:rPr>
        <w:rFonts w:ascii="Courier New" w:hAnsi="Courier New" w:hint="default"/>
      </w:rPr>
    </w:lvl>
    <w:lvl w:ilvl="2" w:tplc="50A642B6">
      <w:start w:val="1"/>
      <w:numFmt w:val="bullet"/>
      <w:lvlText w:val=""/>
      <w:lvlJc w:val="left"/>
      <w:pPr>
        <w:ind w:left="2160" w:hanging="360"/>
      </w:pPr>
      <w:rPr>
        <w:rFonts w:ascii="Wingdings" w:hAnsi="Wingdings" w:hint="default"/>
      </w:rPr>
    </w:lvl>
    <w:lvl w:ilvl="3" w:tplc="912CCF80">
      <w:start w:val="1"/>
      <w:numFmt w:val="bullet"/>
      <w:lvlText w:val=""/>
      <w:lvlJc w:val="left"/>
      <w:pPr>
        <w:ind w:left="2880" w:hanging="360"/>
      </w:pPr>
      <w:rPr>
        <w:rFonts w:ascii="Symbol" w:hAnsi="Symbol" w:hint="default"/>
      </w:rPr>
    </w:lvl>
    <w:lvl w:ilvl="4" w:tplc="0CFA4002">
      <w:start w:val="1"/>
      <w:numFmt w:val="bullet"/>
      <w:lvlText w:val="o"/>
      <w:lvlJc w:val="left"/>
      <w:pPr>
        <w:ind w:left="3600" w:hanging="360"/>
      </w:pPr>
      <w:rPr>
        <w:rFonts w:ascii="Courier New" w:hAnsi="Courier New" w:hint="default"/>
      </w:rPr>
    </w:lvl>
    <w:lvl w:ilvl="5" w:tplc="D78A4E2A">
      <w:start w:val="1"/>
      <w:numFmt w:val="bullet"/>
      <w:lvlText w:val=""/>
      <w:lvlJc w:val="left"/>
      <w:pPr>
        <w:ind w:left="4320" w:hanging="360"/>
      </w:pPr>
      <w:rPr>
        <w:rFonts w:ascii="Wingdings" w:hAnsi="Wingdings" w:hint="default"/>
      </w:rPr>
    </w:lvl>
    <w:lvl w:ilvl="6" w:tplc="353C9346">
      <w:start w:val="1"/>
      <w:numFmt w:val="bullet"/>
      <w:lvlText w:val=""/>
      <w:lvlJc w:val="left"/>
      <w:pPr>
        <w:ind w:left="5040" w:hanging="360"/>
      </w:pPr>
      <w:rPr>
        <w:rFonts w:ascii="Symbol" w:hAnsi="Symbol" w:hint="default"/>
      </w:rPr>
    </w:lvl>
    <w:lvl w:ilvl="7" w:tplc="5D420E94">
      <w:start w:val="1"/>
      <w:numFmt w:val="bullet"/>
      <w:lvlText w:val="o"/>
      <w:lvlJc w:val="left"/>
      <w:pPr>
        <w:ind w:left="5760" w:hanging="360"/>
      </w:pPr>
      <w:rPr>
        <w:rFonts w:ascii="Courier New" w:hAnsi="Courier New" w:hint="default"/>
      </w:rPr>
    </w:lvl>
    <w:lvl w:ilvl="8" w:tplc="860273C8">
      <w:start w:val="1"/>
      <w:numFmt w:val="bullet"/>
      <w:lvlText w:val=""/>
      <w:lvlJc w:val="left"/>
      <w:pPr>
        <w:ind w:left="6480" w:hanging="360"/>
      </w:pPr>
      <w:rPr>
        <w:rFonts w:ascii="Wingdings" w:hAnsi="Wingdings" w:hint="default"/>
      </w:rPr>
    </w:lvl>
  </w:abstractNum>
  <w:abstractNum w:abstractNumId="1" w15:restartNumberingAfterBreak="0">
    <w:nsid w:val="15259E57"/>
    <w:multiLevelType w:val="hybridMultilevel"/>
    <w:tmpl w:val="85A69D3A"/>
    <w:lvl w:ilvl="0" w:tplc="4114F1E6">
      <w:start w:val="1"/>
      <w:numFmt w:val="bullet"/>
      <w:lvlText w:val=""/>
      <w:lvlJc w:val="left"/>
      <w:pPr>
        <w:ind w:left="720" w:hanging="360"/>
      </w:pPr>
      <w:rPr>
        <w:rFonts w:ascii="Symbol" w:hAnsi="Symbol" w:hint="default"/>
      </w:rPr>
    </w:lvl>
    <w:lvl w:ilvl="1" w:tplc="90A6CAFE">
      <w:start w:val="1"/>
      <w:numFmt w:val="bullet"/>
      <w:lvlText w:val="o"/>
      <w:lvlJc w:val="left"/>
      <w:pPr>
        <w:ind w:left="1440" w:hanging="360"/>
      </w:pPr>
      <w:rPr>
        <w:rFonts w:ascii="Courier New" w:hAnsi="Courier New" w:hint="default"/>
      </w:rPr>
    </w:lvl>
    <w:lvl w:ilvl="2" w:tplc="2A602798">
      <w:start w:val="1"/>
      <w:numFmt w:val="bullet"/>
      <w:lvlText w:val=""/>
      <w:lvlJc w:val="left"/>
      <w:pPr>
        <w:ind w:left="2160" w:hanging="360"/>
      </w:pPr>
      <w:rPr>
        <w:rFonts w:ascii="Wingdings" w:hAnsi="Wingdings" w:hint="default"/>
      </w:rPr>
    </w:lvl>
    <w:lvl w:ilvl="3" w:tplc="4B022172">
      <w:start w:val="1"/>
      <w:numFmt w:val="bullet"/>
      <w:lvlText w:val=""/>
      <w:lvlJc w:val="left"/>
      <w:pPr>
        <w:ind w:left="2880" w:hanging="360"/>
      </w:pPr>
      <w:rPr>
        <w:rFonts w:ascii="Symbol" w:hAnsi="Symbol" w:hint="default"/>
      </w:rPr>
    </w:lvl>
    <w:lvl w:ilvl="4" w:tplc="8EEA0908">
      <w:start w:val="1"/>
      <w:numFmt w:val="bullet"/>
      <w:lvlText w:val="o"/>
      <w:lvlJc w:val="left"/>
      <w:pPr>
        <w:ind w:left="3600" w:hanging="360"/>
      </w:pPr>
      <w:rPr>
        <w:rFonts w:ascii="Courier New" w:hAnsi="Courier New" w:hint="default"/>
      </w:rPr>
    </w:lvl>
    <w:lvl w:ilvl="5" w:tplc="C57A7252">
      <w:start w:val="1"/>
      <w:numFmt w:val="bullet"/>
      <w:lvlText w:val=""/>
      <w:lvlJc w:val="left"/>
      <w:pPr>
        <w:ind w:left="4320" w:hanging="360"/>
      </w:pPr>
      <w:rPr>
        <w:rFonts w:ascii="Wingdings" w:hAnsi="Wingdings" w:hint="default"/>
      </w:rPr>
    </w:lvl>
    <w:lvl w:ilvl="6" w:tplc="2CE0D536">
      <w:start w:val="1"/>
      <w:numFmt w:val="bullet"/>
      <w:lvlText w:val=""/>
      <w:lvlJc w:val="left"/>
      <w:pPr>
        <w:ind w:left="5040" w:hanging="360"/>
      </w:pPr>
      <w:rPr>
        <w:rFonts w:ascii="Symbol" w:hAnsi="Symbol" w:hint="default"/>
      </w:rPr>
    </w:lvl>
    <w:lvl w:ilvl="7" w:tplc="2DAEEED2">
      <w:start w:val="1"/>
      <w:numFmt w:val="bullet"/>
      <w:lvlText w:val="o"/>
      <w:lvlJc w:val="left"/>
      <w:pPr>
        <w:ind w:left="5760" w:hanging="360"/>
      </w:pPr>
      <w:rPr>
        <w:rFonts w:ascii="Courier New" w:hAnsi="Courier New" w:hint="default"/>
      </w:rPr>
    </w:lvl>
    <w:lvl w:ilvl="8" w:tplc="A06CDD98">
      <w:start w:val="1"/>
      <w:numFmt w:val="bullet"/>
      <w:lvlText w:val=""/>
      <w:lvlJc w:val="left"/>
      <w:pPr>
        <w:ind w:left="6480" w:hanging="360"/>
      </w:pPr>
      <w:rPr>
        <w:rFonts w:ascii="Wingdings" w:hAnsi="Wingdings" w:hint="default"/>
      </w:rPr>
    </w:lvl>
  </w:abstractNum>
  <w:abstractNum w:abstractNumId="2" w15:restartNumberingAfterBreak="0">
    <w:nsid w:val="15B13100"/>
    <w:multiLevelType w:val="hybridMultilevel"/>
    <w:tmpl w:val="1E84EE28"/>
    <w:lvl w:ilvl="0" w:tplc="14741758">
      <w:start w:val="1"/>
      <w:numFmt w:val="bullet"/>
      <w:lvlText w:val=""/>
      <w:lvlJc w:val="left"/>
      <w:pPr>
        <w:ind w:left="720" w:hanging="360"/>
      </w:pPr>
      <w:rPr>
        <w:rFonts w:ascii="Symbol" w:hAnsi="Symbol" w:hint="default"/>
      </w:rPr>
    </w:lvl>
    <w:lvl w:ilvl="1" w:tplc="EB6404FA">
      <w:start w:val="1"/>
      <w:numFmt w:val="bullet"/>
      <w:lvlText w:val="o"/>
      <w:lvlJc w:val="left"/>
      <w:pPr>
        <w:ind w:left="1440" w:hanging="360"/>
      </w:pPr>
      <w:rPr>
        <w:rFonts w:ascii="Courier New" w:hAnsi="Courier New" w:hint="default"/>
      </w:rPr>
    </w:lvl>
    <w:lvl w:ilvl="2" w:tplc="67A49886">
      <w:start w:val="1"/>
      <w:numFmt w:val="bullet"/>
      <w:lvlText w:val=""/>
      <w:lvlJc w:val="left"/>
      <w:pPr>
        <w:ind w:left="2160" w:hanging="360"/>
      </w:pPr>
      <w:rPr>
        <w:rFonts w:ascii="Wingdings" w:hAnsi="Wingdings" w:hint="default"/>
      </w:rPr>
    </w:lvl>
    <w:lvl w:ilvl="3" w:tplc="C8607DBC">
      <w:start w:val="1"/>
      <w:numFmt w:val="bullet"/>
      <w:lvlText w:val=""/>
      <w:lvlJc w:val="left"/>
      <w:pPr>
        <w:ind w:left="2880" w:hanging="360"/>
      </w:pPr>
      <w:rPr>
        <w:rFonts w:ascii="Symbol" w:hAnsi="Symbol" w:hint="default"/>
      </w:rPr>
    </w:lvl>
    <w:lvl w:ilvl="4" w:tplc="017894E6">
      <w:start w:val="1"/>
      <w:numFmt w:val="bullet"/>
      <w:lvlText w:val="o"/>
      <w:lvlJc w:val="left"/>
      <w:pPr>
        <w:ind w:left="3600" w:hanging="360"/>
      </w:pPr>
      <w:rPr>
        <w:rFonts w:ascii="Courier New" w:hAnsi="Courier New" w:hint="default"/>
      </w:rPr>
    </w:lvl>
    <w:lvl w:ilvl="5" w:tplc="D05E528A">
      <w:start w:val="1"/>
      <w:numFmt w:val="bullet"/>
      <w:lvlText w:val=""/>
      <w:lvlJc w:val="left"/>
      <w:pPr>
        <w:ind w:left="4320" w:hanging="360"/>
      </w:pPr>
      <w:rPr>
        <w:rFonts w:ascii="Wingdings" w:hAnsi="Wingdings" w:hint="default"/>
      </w:rPr>
    </w:lvl>
    <w:lvl w:ilvl="6" w:tplc="F1C4B5DE">
      <w:start w:val="1"/>
      <w:numFmt w:val="bullet"/>
      <w:lvlText w:val=""/>
      <w:lvlJc w:val="left"/>
      <w:pPr>
        <w:ind w:left="5040" w:hanging="360"/>
      </w:pPr>
      <w:rPr>
        <w:rFonts w:ascii="Symbol" w:hAnsi="Symbol" w:hint="default"/>
      </w:rPr>
    </w:lvl>
    <w:lvl w:ilvl="7" w:tplc="8B84D0F8">
      <w:start w:val="1"/>
      <w:numFmt w:val="bullet"/>
      <w:lvlText w:val="o"/>
      <w:lvlJc w:val="left"/>
      <w:pPr>
        <w:ind w:left="5760" w:hanging="360"/>
      </w:pPr>
      <w:rPr>
        <w:rFonts w:ascii="Courier New" w:hAnsi="Courier New" w:hint="default"/>
      </w:rPr>
    </w:lvl>
    <w:lvl w:ilvl="8" w:tplc="54EA1C26">
      <w:start w:val="1"/>
      <w:numFmt w:val="bullet"/>
      <w:lvlText w:val=""/>
      <w:lvlJc w:val="left"/>
      <w:pPr>
        <w:ind w:left="6480" w:hanging="360"/>
      </w:pPr>
      <w:rPr>
        <w:rFonts w:ascii="Wingdings" w:hAnsi="Wingdings" w:hint="default"/>
      </w:rPr>
    </w:lvl>
  </w:abstractNum>
  <w:abstractNum w:abstractNumId="3" w15:restartNumberingAfterBreak="0">
    <w:nsid w:val="227C5C3F"/>
    <w:multiLevelType w:val="hybridMultilevel"/>
    <w:tmpl w:val="6B389F98"/>
    <w:lvl w:ilvl="0" w:tplc="280CC38E">
      <w:start w:val="1"/>
      <w:numFmt w:val="bullet"/>
      <w:lvlText w:val=""/>
      <w:lvlJc w:val="left"/>
      <w:pPr>
        <w:ind w:left="720" w:hanging="360"/>
      </w:pPr>
      <w:rPr>
        <w:rFonts w:ascii="Symbol" w:hAnsi="Symbol" w:hint="default"/>
      </w:rPr>
    </w:lvl>
    <w:lvl w:ilvl="1" w:tplc="C122AC9E">
      <w:start w:val="1"/>
      <w:numFmt w:val="bullet"/>
      <w:lvlText w:val="o"/>
      <w:lvlJc w:val="left"/>
      <w:pPr>
        <w:ind w:left="1440" w:hanging="360"/>
      </w:pPr>
      <w:rPr>
        <w:rFonts w:ascii="Courier New" w:hAnsi="Courier New" w:hint="default"/>
      </w:rPr>
    </w:lvl>
    <w:lvl w:ilvl="2" w:tplc="D11A7DF2">
      <w:start w:val="1"/>
      <w:numFmt w:val="bullet"/>
      <w:lvlText w:val=""/>
      <w:lvlJc w:val="left"/>
      <w:pPr>
        <w:ind w:left="2160" w:hanging="360"/>
      </w:pPr>
      <w:rPr>
        <w:rFonts w:ascii="Wingdings" w:hAnsi="Wingdings" w:hint="default"/>
      </w:rPr>
    </w:lvl>
    <w:lvl w:ilvl="3" w:tplc="27FC3A1C">
      <w:start w:val="1"/>
      <w:numFmt w:val="bullet"/>
      <w:lvlText w:val=""/>
      <w:lvlJc w:val="left"/>
      <w:pPr>
        <w:ind w:left="2880" w:hanging="360"/>
      </w:pPr>
      <w:rPr>
        <w:rFonts w:ascii="Symbol" w:hAnsi="Symbol" w:hint="default"/>
      </w:rPr>
    </w:lvl>
    <w:lvl w:ilvl="4" w:tplc="9A5E913A">
      <w:start w:val="1"/>
      <w:numFmt w:val="bullet"/>
      <w:lvlText w:val="o"/>
      <w:lvlJc w:val="left"/>
      <w:pPr>
        <w:ind w:left="3600" w:hanging="360"/>
      </w:pPr>
      <w:rPr>
        <w:rFonts w:ascii="Courier New" w:hAnsi="Courier New" w:hint="default"/>
      </w:rPr>
    </w:lvl>
    <w:lvl w:ilvl="5" w:tplc="05E6A5A4">
      <w:start w:val="1"/>
      <w:numFmt w:val="bullet"/>
      <w:lvlText w:val=""/>
      <w:lvlJc w:val="left"/>
      <w:pPr>
        <w:ind w:left="4320" w:hanging="360"/>
      </w:pPr>
      <w:rPr>
        <w:rFonts w:ascii="Wingdings" w:hAnsi="Wingdings" w:hint="default"/>
      </w:rPr>
    </w:lvl>
    <w:lvl w:ilvl="6" w:tplc="1E2E3348">
      <w:start w:val="1"/>
      <w:numFmt w:val="bullet"/>
      <w:lvlText w:val=""/>
      <w:lvlJc w:val="left"/>
      <w:pPr>
        <w:ind w:left="5040" w:hanging="360"/>
      </w:pPr>
      <w:rPr>
        <w:rFonts w:ascii="Symbol" w:hAnsi="Symbol" w:hint="default"/>
      </w:rPr>
    </w:lvl>
    <w:lvl w:ilvl="7" w:tplc="CD86351E">
      <w:start w:val="1"/>
      <w:numFmt w:val="bullet"/>
      <w:lvlText w:val="o"/>
      <w:lvlJc w:val="left"/>
      <w:pPr>
        <w:ind w:left="5760" w:hanging="360"/>
      </w:pPr>
      <w:rPr>
        <w:rFonts w:ascii="Courier New" w:hAnsi="Courier New" w:hint="default"/>
      </w:rPr>
    </w:lvl>
    <w:lvl w:ilvl="8" w:tplc="3FC03088">
      <w:start w:val="1"/>
      <w:numFmt w:val="bullet"/>
      <w:lvlText w:val=""/>
      <w:lvlJc w:val="left"/>
      <w:pPr>
        <w:ind w:left="6480" w:hanging="360"/>
      </w:pPr>
      <w:rPr>
        <w:rFonts w:ascii="Wingdings" w:hAnsi="Wingdings" w:hint="default"/>
      </w:rPr>
    </w:lvl>
  </w:abstractNum>
  <w:abstractNum w:abstractNumId="4" w15:restartNumberingAfterBreak="0">
    <w:nsid w:val="277E7530"/>
    <w:multiLevelType w:val="hybridMultilevel"/>
    <w:tmpl w:val="101A21FE"/>
    <w:lvl w:ilvl="0" w:tplc="60B2F216">
      <w:start w:val="1"/>
      <w:numFmt w:val="bullet"/>
      <w:lvlText w:val=""/>
      <w:lvlJc w:val="left"/>
      <w:pPr>
        <w:ind w:left="720" w:hanging="360"/>
      </w:pPr>
      <w:rPr>
        <w:rFonts w:ascii="Symbol" w:hAnsi="Symbol" w:hint="default"/>
      </w:rPr>
    </w:lvl>
    <w:lvl w:ilvl="1" w:tplc="C3621680">
      <w:start w:val="1"/>
      <w:numFmt w:val="bullet"/>
      <w:lvlText w:val="o"/>
      <w:lvlJc w:val="left"/>
      <w:pPr>
        <w:ind w:left="1440" w:hanging="360"/>
      </w:pPr>
      <w:rPr>
        <w:rFonts w:ascii="Courier New" w:hAnsi="Courier New" w:hint="default"/>
      </w:rPr>
    </w:lvl>
    <w:lvl w:ilvl="2" w:tplc="B2F4A798">
      <w:start w:val="1"/>
      <w:numFmt w:val="bullet"/>
      <w:lvlText w:val=""/>
      <w:lvlJc w:val="left"/>
      <w:pPr>
        <w:ind w:left="2160" w:hanging="360"/>
      </w:pPr>
      <w:rPr>
        <w:rFonts w:ascii="Wingdings" w:hAnsi="Wingdings" w:hint="default"/>
      </w:rPr>
    </w:lvl>
    <w:lvl w:ilvl="3" w:tplc="264A5994">
      <w:start w:val="1"/>
      <w:numFmt w:val="bullet"/>
      <w:lvlText w:val=""/>
      <w:lvlJc w:val="left"/>
      <w:pPr>
        <w:ind w:left="2880" w:hanging="360"/>
      </w:pPr>
      <w:rPr>
        <w:rFonts w:ascii="Symbol" w:hAnsi="Symbol" w:hint="default"/>
      </w:rPr>
    </w:lvl>
    <w:lvl w:ilvl="4" w:tplc="0FA6D50E">
      <w:start w:val="1"/>
      <w:numFmt w:val="bullet"/>
      <w:lvlText w:val="o"/>
      <w:lvlJc w:val="left"/>
      <w:pPr>
        <w:ind w:left="3600" w:hanging="360"/>
      </w:pPr>
      <w:rPr>
        <w:rFonts w:ascii="Courier New" w:hAnsi="Courier New" w:hint="default"/>
      </w:rPr>
    </w:lvl>
    <w:lvl w:ilvl="5" w:tplc="0AB89258">
      <w:start w:val="1"/>
      <w:numFmt w:val="bullet"/>
      <w:lvlText w:val=""/>
      <w:lvlJc w:val="left"/>
      <w:pPr>
        <w:ind w:left="4320" w:hanging="360"/>
      </w:pPr>
      <w:rPr>
        <w:rFonts w:ascii="Wingdings" w:hAnsi="Wingdings" w:hint="default"/>
      </w:rPr>
    </w:lvl>
    <w:lvl w:ilvl="6" w:tplc="D152F1A8">
      <w:start w:val="1"/>
      <w:numFmt w:val="bullet"/>
      <w:lvlText w:val=""/>
      <w:lvlJc w:val="left"/>
      <w:pPr>
        <w:ind w:left="5040" w:hanging="360"/>
      </w:pPr>
      <w:rPr>
        <w:rFonts w:ascii="Symbol" w:hAnsi="Symbol" w:hint="default"/>
      </w:rPr>
    </w:lvl>
    <w:lvl w:ilvl="7" w:tplc="67EC2D26">
      <w:start w:val="1"/>
      <w:numFmt w:val="bullet"/>
      <w:lvlText w:val="o"/>
      <w:lvlJc w:val="left"/>
      <w:pPr>
        <w:ind w:left="5760" w:hanging="360"/>
      </w:pPr>
      <w:rPr>
        <w:rFonts w:ascii="Courier New" w:hAnsi="Courier New" w:hint="default"/>
      </w:rPr>
    </w:lvl>
    <w:lvl w:ilvl="8" w:tplc="7B329164">
      <w:start w:val="1"/>
      <w:numFmt w:val="bullet"/>
      <w:lvlText w:val=""/>
      <w:lvlJc w:val="left"/>
      <w:pPr>
        <w:ind w:left="6480" w:hanging="360"/>
      </w:pPr>
      <w:rPr>
        <w:rFonts w:ascii="Wingdings" w:hAnsi="Wingdings" w:hint="default"/>
      </w:rPr>
    </w:lvl>
  </w:abstractNum>
  <w:abstractNum w:abstractNumId="5" w15:restartNumberingAfterBreak="0">
    <w:nsid w:val="2B2F1230"/>
    <w:multiLevelType w:val="hybridMultilevel"/>
    <w:tmpl w:val="6BDC76C6"/>
    <w:lvl w:ilvl="0" w:tplc="1FAEB3B4">
      <w:start w:val="1"/>
      <w:numFmt w:val="bullet"/>
      <w:lvlText w:val=""/>
      <w:lvlJc w:val="left"/>
      <w:pPr>
        <w:ind w:left="720" w:hanging="360"/>
      </w:pPr>
      <w:rPr>
        <w:rFonts w:ascii="Symbol" w:hAnsi="Symbol" w:hint="default"/>
      </w:rPr>
    </w:lvl>
    <w:lvl w:ilvl="1" w:tplc="B276ED60">
      <w:start w:val="1"/>
      <w:numFmt w:val="bullet"/>
      <w:lvlText w:val="o"/>
      <w:lvlJc w:val="left"/>
      <w:pPr>
        <w:ind w:left="1440" w:hanging="360"/>
      </w:pPr>
      <w:rPr>
        <w:rFonts w:ascii="Courier New" w:hAnsi="Courier New" w:hint="default"/>
      </w:rPr>
    </w:lvl>
    <w:lvl w:ilvl="2" w:tplc="1D06EA80">
      <w:start w:val="1"/>
      <w:numFmt w:val="bullet"/>
      <w:lvlText w:val=""/>
      <w:lvlJc w:val="left"/>
      <w:pPr>
        <w:ind w:left="2160" w:hanging="360"/>
      </w:pPr>
      <w:rPr>
        <w:rFonts w:ascii="Wingdings" w:hAnsi="Wingdings" w:hint="default"/>
      </w:rPr>
    </w:lvl>
    <w:lvl w:ilvl="3" w:tplc="C40CA518">
      <w:start w:val="1"/>
      <w:numFmt w:val="bullet"/>
      <w:lvlText w:val=""/>
      <w:lvlJc w:val="left"/>
      <w:pPr>
        <w:ind w:left="2880" w:hanging="360"/>
      </w:pPr>
      <w:rPr>
        <w:rFonts w:ascii="Symbol" w:hAnsi="Symbol" w:hint="default"/>
      </w:rPr>
    </w:lvl>
    <w:lvl w:ilvl="4" w:tplc="28DA8A50">
      <w:start w:val="1"/>
      <w:numFmt w:val="bullet"/>
      <w:lvlText w:val="o"/>
      <w:lvlJc w:val="left"/>
      <w:pPr>
        <w:ind w:left="3600" w:hanging="360"/>
      </w:pPr>
      <w:rPr>
        <w:rFonts w:ascii="Courier New" w:hAnsi="Courier New" w:hint="default"/>
      </w:rPr>
    </w:lvl>
    <w:lvl w:ilvl="5" w:tplc="B24CA0A6">
      <w:start w:val="1"/>
      <w:numFmt w:val="bullet"/>
      <w:lvlText w:val=""/>
      <w:lvlJc w:val="left"/>
      <w:pPr>
        <w:ind w:left="4320" w:hanging="360"/>
      </w:pPr>
      <w:rPr>
        <w:rFonts w:ascii="Wingdings" w:hAnsi="Wingdings" w:hint="default"/>
      </w:rPr>
    </w:lvl>
    <w:lvl w:ilvl="6" w:tplc="9AAA0E94">
      <w:start w:val="1"/>
      <w:numFmt w:val="bullet"/>
      <w:lvlText w:val=""/>
      <w:lvlJc w:val="left"/>
      <w:pPr>
        <w:ind w:left="5040" w:hanging="360"/>
      </w:pPr>
      <w:rPr>
        <w:rFonts w:ascii="Symbol" w:hAnsi="Symbol" w:hint="default"/>
      </w:rPr>
    </w:lvl>
    <w:lvl w:ilvl="7" w:tplc="A7748740">
      <w:start w:val="1"/>
      <w:numFmt w:val="bullet"/>
      <w:lvlText w:val="o"/>
      <w:lvlJc w:val="left"/>
      <w:pPr>
        <w:ind w:left="5760" w:hanging="360"/>
      </w:pPr>
      <w:rPr>
        <w:rFonts w:ascii="Courier New" w:hAnsi="Courier New" w:hint="default"/>
      </w:rPr>
    </w:lvl>
    <w:lvl w:ilvl="8" w:tplc="13D40760">
      <w:start w:val="1"/>
      <w:numFmt w:val="bullet"/>
      <w:lvlText w:val=""/>
      <w:lvlJc w:val="left"/>
      <w:pPr>
        <w:ind w:left="6480" w:hanging="360"/>
      </w:pPr>
      <w:rPr>
        <w:rFonts w:ascii="Wingdings" w:hAnsi="Wingdings" w:hint="default"/>
      </w:rPr>
    </w:lvl>
  </w:abstractNum>
  <w:abstractNum w:abstractNumId="6" w15:restartNumberingAfterBreak="0">
    <w:nsid w:val="2F53019E"/>
    <w:multiLevelType w:val="hybridMultilevel"/>
    <w:tmpl w:val="E8C0C84E"/>
    <w:lvl w:ilvl="0" w:tplc="CEE47B18">
      <w:start w:val="1"/>
      <w:numFmt w:val="bullet"/>
      <w:lvlText w:val=""/>
      <w:lvlJc w:val="left"/>
      <w:pPr>
        <w:ind w:left="720" w:hanging="360"/>
      </w:pPr>
      <w:rPr>
        <w:rFonts w:ascii="Symbol" w:hAnsi="Symbol" w:hint="default"/>
      </w:rPr>
    </w:lvl>
    <w:lvl w:ilvl="1" w:tplc="E6C48868">
      <w:start w:val="1"/>
      <w:numFmt w:val="bullet"/>
      <w:lvlText w:val="o"/>
      <w:lvlJc w:val="left"/>
      <w:pPr>
        <w:ind w:left="1440" w:hanging="360"/>
      </w:pPr>
      <w:rPr>
        <w:rFonts w:ascii="Courier New" w:hAnsi="Courier New" w:hint="default"/>
      </w:rPr>
    </w:lvl>
    <w:lvl w:ilvl="2" w:tplc="5D92157A">
      <w:start w:val="1"/>
      <w:numFmt w:val="bullet"/>
      <w:lvlText w:val=""/>
      <w:lvlJc w:val="left"/>
      <w:pPr>
        <w:ind w:left="2160" w:hanging="360"/>
      </w:pPr>
      <w:rPr>
        <w:rFonts w:ascii="Wingdings" w:hAnsi="Wingdings" w:hint="default"/>
      </w:rPr>
    </w:lvl>
    <w:lvl w:ilvl="3" w:tplc="45EE3E64">
      <w:start w:val="1"/>
      <w:numFmt w:val="bullet"/>
      <w:lvlText w:val=""/>
      <w:lvlJc w:val="left"/>
      <w:pPr>
        <w:ind w:left="2880" w:hanging="360"/>
      </w:pPr>
      <w:rPr>
        <w:rFonts w:ascii="Symbol" w:hAnsi="Symbol" w:hint="default"/>
      </w:rPr>
    </w:lvl>
    <w:lvl w:ilvl="4" w:tplc="14C4FD90">
      <w:start w:val="1"/>
      <w:numFmt w:val="bullet"/>
      <w:lvlText w:val="o"/>
      <w:lvlJc w:val="left"/>
      <w:pPr>
        <w:ind w:left="3600" w:hanging="360"/>
      </w:pPr>
      <w:rPr>
        <w:rFonts w:ascii="Courier New" w:hAnsi="Courier New" w:hint="default"/>
      </w:rPr>
    </w:lvl>
    <w:lvl w:ilvl="5" w:tplc="3A52AD6A">
      <w:start w:val="1"/>
      <w:numFmt w:val="bullet"/>
      <w:lvlText w:val=""/>
      <w:lvlJc w:val="left"/>
      <w:pPr>
        <w:ind w:left="4320" w:hanging="360"/>
      </w:pPr>
      <w:rPr>
        <w:rFonts w:ascii="Wingdings" w:hAnsi="Wingdings" w:hint="default"/>
      </w:rPr>
    </w:lvl>
    <w:lvl w:ilvl="6" w:tplc="2BACB85E">
      <w:start w:val="1"/>
      <w:numFmt w:val="bullet"/>
      <w:lvlText w:val=""/>
      <w:lvlJc w:val="left"/>
      <w:pPr>
        <w:ind w:left="5040" w:hanging="360"/>
      </w:pPr>
      <w:rPr>
        <w:rFonts w:ascii="Symbol" w:hAnsi="Symbol" w:hint="default"/>
      </w:rPr>
    </w:lvl>
    <w:lvl w:ilvl="7" w:tplc="5D424404">
      <w:start w:val="1"/>
      <w:numFmt w:val="bullet"/>
      <w:lvlText w:val="o"/>
      <w:lvlJc w:val="left"/>
      <w:pPr>
        <w:ind w:left="5760" w:hanging="360"/>
      </w:pPr>
      <w:rPr>
        <w:rFonts w:ascii="Courier New" w:hAnsi="Courier New" w:hint="default"/>
      </w:rPr>
    </w:lvl>
    <w:lvl w:ilvl="8" w:tplc="CDEA0FE8">
      <w:start w:val="1"/>
      <w:numFmt w:val="bullet"/>
      <w:lvlText w:val=""/>
      <w:lvlJc w:val="left"/>
      <w:pPr>
        <w:ind w:left="6480" w:hanging="360"/>
      </w:pPr>
      <w:rPr>
        <w:rFonts w:ascii="Wingdings" w:hAnsi="Wingdings" w:hint="default"/>
      </w:rPr>
    </w:lvl>
  </w:abstractNum>
  <w:abstractNum w:abstractNumId="7" w15:restartNumberingAfterBreak="0">
    <w:nsid w:val="306C0CD2"/>
    <w:multiLevelType w:val="hybridMultilevel"/>
    <w:tmpl w:val="C9A2E3FA"/>
    <w:lvl w:ilvl="0" w:tplc="9126D588">
      <w:start w:val="1"/>
      <w:numFmt w:val="bullet"/>
      <w:lvlText w:val=""/>
      <w:lvlJc w:val="left"/>
      <w:pPr>
        <w:ind w:left="720" w:hanging="360"/>
      </w:pPr>
      <w:rPr>
        <w:rFonts w:ascii="Symbol" w:hAnsi="Symbol" w:hint="default"/>
      </w:rPr>
    </w:lvl>
    <w:lvl w:ilvl="1" w:tplc="636824AE">
      <w:start w:val="1"/>
      <w:numFmt w:val="bullet"/>
      <w:lvlText w:val="o"/>
      <w:lvlJc w:val="left"/>
      <w:pPr>
        <w:ind w:left="1440" w:hanging="360"/>
      </w:pPr>
      <w:rPr>
        <w:rFonts w:ascii="Courier New" w:hAnsi="Courier New" w:hint="default"/>
      </w:rPr>
    </w:lvl>
    <w:lvl w:ilvl="2" w:tplc="966C4880">
      <w:start w:val="1"/>
      <w:numFmt w:val="bullet"/>
      <w:lvlText w:val=""/>
      <w:lvlJc w:val="left"/>
      <w:pPr>
        <w:ind w:left="2160" w:hanging="360"/>
      </w:pPr>
      <w:rPr>
        <w:rFonts w:ascii="Wingdings" w:hAnsi="Wingdings" w:hint="default"/>
      </w:rPr>
    </w:lvl>
    <w:lvl w:ilvl="3" w:tplc="D46EF602">
      <w:start w:val="1"/>
      <w:numFmt w:val="bullet"/>
      <w:lvlText w:val=""/>
      <w:lvlJc w:val="left"/>
      <w:pPr>
        <w:ind w:left="2880" w:hanging="360"/>
      </w:pPr>
      <w:rPr>
        <w:rFonts w:ascii="Symbol" w:hAnsi="Symbol" w:hint="default"/>
      </w:rPr>
    </w:lvl>
    <w:lvl w:ilvl="4" w:tplc="66F413F4">
      <w:start w:val="1"/>
      <w:numFmt w:val="bullet"/>
      <w:lvlText w:val="o"/>
      <w:lvlJc w:val="left"/>
      <w:pPr>
        <w:ind w:left="3600" w:hanging="360"/>
      </w:pPr>
      <w:rPr>
        <w:rFonts w:ascii="Courier New" w:hAnsi="Courier New" w:hint="default"/>
      </w:rPr>
    </w:lvl>
    <w:lvl w:ilvl="5" w:tplc="CEA4E078">
      <w:start w:val="1"/>
      <w:numFmt w:val="bullet"/>
      <w:lvlText w:val=""/>
      <w:lvlJc w:val="left"/>
      <w:pPr>
        <w:ind w:left="4320" w:hanging="360"/>
      </w:pPr>
      <w:rPr>
        <w:rFonts w:ascii="Wingdings" w:hAnsi="Wingdings" w:hint="default"/>
      </w:rPr>
    </w:lvl>
    <w:lvl w:ilvl="6" w:tplc="0D84FBF6">
      <w:start w:val="1"/>
      <w:numFmt w:val="bullet"/>
      <w:lvlText w:val=""/>
      <w:lvlJc w:val="left"/>
      <w:pPr>
        <w:ind w:left="5040" w:hanging="360"/>
      </w:pPr>
      <w:rPr>
        <w:rFonts w:ascii="Symbol" w:hAnsi="Symbol" w:hint="default"/>
      </w:rPr>
    </w:lvl>
    <w:lvl w:ilvl="7" w:tplc="99C46D12">
      <w:start w:val="1"/>
      <w:numFmt w:val="bullet"/>
      <w:lvlText w:val="o"/>
      <w:lvlJc w:val="left"/>
      <w:pPr>
        <w:ind w:left="5760" w:hanging="360"/>
      </w:pPr>
      <w:rPr>
        <w:rFonts w:ascii="Courier New" w:hAnsi="Courier New" w:hint="default"/>
      </w:rPr>
    </w:lvl>
    <w:lvl w:ilvl="8" w:tplc="CBA64F88">
      <w:start w:val="1"/>
      <w:numFmt w:val="bullet"/>
      <w:lvlText w:val=""/>
      <w:lvlJc w:val="left"/>
      <w:pPr>
        <w:ind w:left="6480" w:hanging="360"/>
      </w:pPr>
      <w:rPr>
        <w:rFonts w:ascii="Wingdings" w:hAnsi="Wingdings" w:hint="default"/>
      </w:rPr>
    </w:lvl>
  </w:abstractNum>
  <w:abstractNum w:abstractNumId="8" w15:restartNumberingAfterBreak="0">
    <w:nsid w:val="36490FA1"/>
    <w:multiLevelType w:val="hybridMultilevel"/>
    <w:tmpl w:val="3C224B70"/>
    <w:lvl w:ilvl="0" w:tplc="5EBCE8C0">
      <w:start w:val="1"/>
      <w:numFmt w:val="bullet"/>
      <w:lvlText w:val=""/>
      <w:lvlJc w:val="left"/>
      <w:pPr>
        <w:ind w:left="720" w:hanging="360"/>
      </w:pPr>
      <w:rPr>
        <w:rFonts w:ascii="Symbol" w:hAnsi="Symbol" w:hint="default"/>
      </w:rPr>
    </w:lvl>
    <w:lvl w:ilvl="1" w:tplc="B10495E8">
      <w:start w:val="1"/>
      <w:numFmt w:val="bullet"/>
      <w:lvlText w:val="o"/>
      <w:lvlJc w:val="left"/>
      <w:pPr>
        <w:ind w:left="1440" w:hanging="360"/>
      </w:pPr>
      <w:rPr>
        <w:rFonts w:ascii="Courier New" w:hAnsi="Courier New" w:hint="default"/>
      </w:rPr>
    </w:lvl>
    <w:lvl w:ilvl="2" w:tplc="58CE6100">
      <w:start w:val="1"/>
      <w:numFmt w:val="bullet"/>
      <w:lvlText w:val=""/>
      <w:lvlJc w:val="left"/>
      <w:pPr>
        <w:ind w:left="2160" w:hanging="360"/>
      </w:pPr>
      <w:rPr>
        <w:rFonts w:ascii="Wingdings" w:hAnsi="Wingdings" w:hint="default"/>
      </w:rPr>
    </w:lvl>
    <w:lvl w:ilvl="3" w:tplc="D87C9942">
      <w:start w:val="1"/>
      <w:numFmt w:val="bullet"/>
      <w:lvlText w:val=""/>
      <w:lvlJc w:val="left"/>
      <w:pPr>
        <w:ind w:left="2880" w:hanging="360"/>
      </w:pPr>
      <w:rPr>
        <w:rFonts w:ascii="Symbol" w:hAnsi="Symbol" w:hint="default"/>
      </w:rPr>
    </w:lvl>
    <w:lvl w:ilvl="4" w:tplc="26B8AA3A">
      <w:start w:val="1"/>
      <w:numFmt w:val="bullet"/>
      <w:lvlText w:val="o"/>
      <w:lvlJc w:val="left"/>
      <w:pPr>
        <w:ind w:left="3600" w:hanging="360"/>
      </w:pPr>
      <w:rPr>
        <w:rFonts w:ascii="Courier New" w:hAnsi="Courier New" w:hint="default"/>
      </w:rPr>
    </w:lvl>
    <w:lvl w:ilvl="5" w:tplc="F8B4B622">
      <w:start w:val="1"/>
      <w:numFmt w:val="bullet"/>
      <w:lvlText w:val=""/>
      <w:lvlJc w:val="left"/>
      <w:pPr>
        <w:ind w:left="4320" w:hanging="360"/>
      </w:pPr>
      <w:rPr>
        <w:rFonts w:ascii="Wingdings" w:hAnsi="Wingdings" w:hint="default"/>
      </w:rPr>
    </w:lvl>
    <w:lvl w:ilvl="6" w:tplc="B88447B8">
      <w:start w:val="1"/>
      <w:numFmt w:val="bullet"/>
      <w:lvlText w:val=""/>
      <w:lvlJc w:val="left"/>
      <w:pPr>
        <w:ind w:left="5040" w:hanging="360"/>
      </w:pPr>
      <w:rPr>
        <w:rFonts w:ascii="Symbol" w:hAnsi="Symbol" w:hint="default"/>
      </w:rPr>
    </w:lvl>
    <w:lvl w:ilvl="7" w:tplc="CEAAF21A">
      <w:start w:val="1"/>
      <w:numFmt w:val="bullet"/>
      <w:lvlText w:val="o"/>
      <w:lvlJc w:val="left"/>
      <w:pPr>
        <w:ind w:left="5760" w:hanging="360"/>
      </w:pPr>
      <w:rPr>
        <w:rFonts w:ascii="Courier New" w:hAnsi="Courier New" w:hint="default"/>
      </w:rPr>
    </w:lvl>
    <w:lvl w:ilvl="8" w:tplc="6CE29CC6">
      <w:start w:val="1"/>
      <w:numFmt w:val="bullet"/>
      <w:lvlText w:val=""/>
      <w:lvlJc w:val="left"/>
      <w:pPr>
        <w:ind w:left="6480" w:hanging="360"/>
      </w:pPr>
      <w:rPr>
        <w:rFonts w:ascii="Wingdings" w:hAnsi="Wingdings" w:hint="default"/>
      </w:rPr>
    </w:lvl>
  </w:abstractNum>
  <w:abstractNum w:abstractNumId="9" w15:restartNumberingAfterBreak="0">
    <w:nsid w:val="40452993"/>
    <w:multiLevelType w:val="hybridMultilevel"/>
    <w:tmpl w:val="5D12EF46"/>
    <w:lvl w:ilvl="0" w:tplc="10C841F2">
      <w:start w:val="1"/>
      <w:numFmt w:val="bullet"/>
      <w:lvlText w:val=""/>
      <w:lvlJc w:val="left"/>
      <w:pPr>
        <w:ind w:left="720" w:hanging="360"/>
      </w:pPr>
      <w:rPr>
        <w:rFonts w:ascii="Symbol" w:hAnsi="Symbol" w:hint="default"/>
      </w:rPr>
    </w:lvl>
    <w:lvl w:ilvl="1" w:tplc="2B364102">
      <w:start w:val="1"/>
      <w:numFmt w:val="bullet"/>
      <w:lvlText w:val="o"/>
      <w:lvlJc w:val="left"/>
      <w:pPr>
        <w:ind w:left="1440" w:hanging="360"/>
      </w:pPr>
      <w:rPr>
        <w:rFonts w:ascii="Courier New" w:hAnsi="Courier New" w:hint="default"/>
      </w:rPr>
    </w:lvl>
    <w:lvl w:ilvl="2" w:tplc="7792A87C">
      <w:start w:val="1"/>
      <w:numFmt w:val="bullet"/>
      <w:lvlText w:val=""/>
      <w:lvlJc w:val="left"/>
      <w:pPr>
        <w:ind w:left="2160" w:hanging="360"/>
      </w:pPr>
      <w:rPr>
        <w:rFonts w:ascii="Wingdings" w:hAnsi="Wingdings" w:hint="default"/>
      </w:rPr>
    </w:lvl>
    <w:lvl w:ilvl="3" w:tplc="17962836">
      <w:start w:val="1"/>
      <w:numFmt w:val="bullet"/>
      <w:lvlText w:val=""/>
      <w:lvlJc w:val="left"/>
      <w:pPr>
        <w:ind w:left="2880" w:hanging="360"/>
      </w:pPr>
      <w:rPr>
        <w:rFonts w:ascii="Symbol" w:hAnsi="Symbol" w:hint="default"/>
      </w:rPr>
    </w:lvl>
    <w:lvl w:ilvl="4" w:tplc="18DAC216">
      <w:start w:val="1"/>
      <w:numFmt w:val="bullet"/>
      <w:lvlText w:val="o"/>
      <w:lvlJc w:val="left"/>
      <w:pPr>
        <w:ind w:left="3600" w:hanging="360"/>
      </w:pPr>
      <w:rPr>
        <w:rFonts w:ascii="Courier New" w:hAnsi="Courier New" w:hint="default"/>
      </w:rPr>
    </w:lvl>
    <w:lvl w:ilvl="5" w:tplc="7642406E">
      <w:start w:val="1"/>
      <w:numFmt w:val="bullet"/>
      <w:lvlText w:val=""/>
      <w:lvlJc w:val="left"/>
      <w:pPr>
        <w:ind w:left="4320" w:hanging="360"/>
      </w:pPr>
      <w:rPr>
        <w:rFonts w:ascii="Wingdings" w:hAnsi="Wingdings" w:hint="default"/>
      </w:rPr>
    </w:lvl>
    <w:lvl w:ilvl="6" w:tplc="296A0B0A">
      <w:start w:val="1"/>
      <w:numFmt w:val="bullet"/>
      <w:lvlText w:val=""/>
      <w:lvlJc w:val="left"/>
      <w:pPr>
        <w:ind w:left="5040" w:hanging="360"/>
      </w:pPr>
      <w:rPr>
        <w:rFonts w:ascii="Symbol" w:hAnsi="Symbol" w:hint="default"/>
      </w:rPr>
    </w:lvl>
    <w:lvl w:ilvl="7" w:tplc="DBC4AA76">
      <w:start w:val="1"/>
      <w:numFmt w:val="bullet"/>
      <w:lvlText w:val="o"/>
      <w:lvlJc w:val="left"/>
      <w:pPr>
        <w:ind w:left="5760" w:hanging="360"/>
      </w:pPr>
      <w:rPr>
        <w:rFonts w:ascii="Courier New" w:hAnsi="Courier New" w:hint="default"/>
      </w:rPr>
    </w:lvl>
    <w:lvl w:ilvl="8" w:tplc="FEFA6D08">
      <w:start w:val="1"/>
      <w:numFmt w:val="bullet"/>
      <w:lvlText w:val=""/>
      <w:lvlJc w:val="left"/>
      <w:pPr>
        <w:ind w:left="6480" w:hanging="360"/>
      </w:pPr>
      <w:rPr>
        <w:rFonts w:ascii="Wingdings" w:hAnsi="Wingdings" w:hint="default"/>
      </w:rPr>
    </w:lvl>
  </w:abstractNum>
  <w:abstractNum w:abstractNumId="10" w15:restartNumberingAfterBreak="0">
    <w:nsid w:val="4315D566"/>
    <w:multiLevelType w:val="hybridMultilevel"/>
    <w:tmpl w:val="D86C414A"/>
    <w:lvl w:ilvl="0" w:tplc="1D78F018">
      <w:start w:val="1"/>
      <w:numFmt w:val="bullet"/>
      <w:lvlText w:val=""/>
      <w:lvlJc w:val="left"/>
      <w:pPr>
        <w:ind w:left="720" w:hanging="360"/>
      </w:pPr>
      <w:rPr>
        <w:rFonts w:ascii="Symbol" w:hAnsi="Symbol" w:hint="default"/>
      </w:rPr>
    </w:lvl>
    <w:lvl w:ilvl="1" w:tplc="79C02DCC">
      <w:start w:val="1"/>
      <w:numFmt w:val="bullet"/>
      <w:lvlText w:val="o"/>
      <w:lvlJc w:val="left"/>
      <w:pPr>
        <w:ind w:left="1440" w:hanging="360"/>
      </w:pPr>
      <w:rPr>
        <w:rFonts w:ascii="Courier New" w:hAnsi="Courier New" w:hint="default"/>
      </w:rPr>
    </w:lvl>
    <w:lvl w:ilvl="2" w:tplc="6A887766">
      <w:start w:val="1"/>
      <w:numFmt w:val="bullet"/>
      <w:lvlText w:val=""/>
      <w:lvlJc w:val="left"/>
      <w:pPr>
        <w:ind w:left="2160" w:hanging="360"/>
      </w:pPr>
      <w:rPr>
        <w:rFonts w:ascii="Wingdings" w:hAnsi="Wingdings" w:hint="default"/>
      </w:rPr>
    </w:lvl>
    <w:lvl w:ilvl="3" w:tplc="264C9AFC">
      <w:start w:val="1"/>
      <w:numFmt w:val="bullet"/>
      <w:lvlText w:val=""/>
      <w:lvlJc w:val="left"/>
      <w:pPr>
        <w:ind w:left="2880" w:hanging="360"/>
      </w:pPr>
      <w:rPr>
        <w:rFonts w:ascii="Symbol" w:hAnsi="Symbol" w:hint="default"/>
      </w:rPr>
    </w:lvl>
    <w:lvl w:ilvl="4" w:tplc="53C4FAB2">
      <w:start w:val="1"/>
      <w:numFmt w:val="bullet"/>
      <w:lvlText w:val="o"/>
      <w:lvlJc w:val="left"/>
      <w:pPr>
        <w:ind w:left="3600" w:hanging="360"/>
      </w:pPr>
      <w:rPr>
        <w:rFonts w:ascii="Courier New" w:hAnsi="Courier New" w:hint="default"/>
      </w:rPr>
    </w:lvl>
    <w:lvl w:ilvl="5" w:tplc="3A9CE666">
      <w:start w:val="1"/>
      <w:numFmt w:val="bullet"/>
      <w:lvlText w:val=""/>
      <w:lvlJc w:val="left"/>
      <w:pPr>
        <w:ind w:left="4320" w:hanging="360"/>
      </w:pPr>
      <w:rPr>
        <w:rFonts w:ascii="Wingdings" w:hAnsi="Wingdings" w:hint="default"/>
      </w:rPr>
    </w:lvl>
    <w:lvl w:ilvl="6" w:tplc="61927F50">
      <w:start w:val="1"/>
      <w:numFmt w:val="bullet"/>
      <w:lvlText w:val=""/>
      <w:lvlJc w:val="left"/>
      <w:pPr>
        <w:ind w:left="5040" w:hanging="360"/>
      </w:pPr>
      <w:rPr>
        <w:rFonts w:ascii="Symbol" w:hAnsi="Symbol" w:hint="default"/>
      </w:rPr>
    </w:lvl>
    <w:lvl w:ilvl="7" w:tplc="C0A05928">
      <w:start w:val="1"/>
      <w:numFmt w:val="bullet"/>
      <w:lvlText w:val="o"/>
      <w:lvlJc w:val="left"/>
      <w:pPr>
        <w:ind w:left="5760" w:hanging="360"/>
      </w:pPr>
      <w:rPr>
        <w:rFonts w:ascii="Courier New" w:hAnsi="Courier New" w:hint="default"/>
      </w:rPr>
    </w:lvl>
    <w:lvl w:ilvl="8" w:tplc="C256F2C8">
      <w:start w:val="1"/>
      <w:numFmt w:val="bullet"/>
      <w:lvlText w:val=""/>
      <w:lvlJc w:val="left"/>
      <w:pPr>
        <w:ind w:left="6480" w:hanging="360"/>
      </w:pPr>
      <w:rPr>
        <w:rFonts w:ascii="Wingdings" w:hAnsi="Wingdings" w:hint="default"/>
      </w:rPr>
    </w:lvl>
  </w:abstractNum>
  <w:abstractNum w:abstractNumId="11" w15:restartNumberingAfterBreak="0">
    <w:nsid w:val="463E02E0"/>
    <w:multiLevelType w:val="hybridMultilevel"/>
    <w:tmpl w:val="F16A1DF6"/>
    <w:lvl w:ilvl="0" w:tplc="AF7CD90E">
      <w:start w:val="1"/>
      <w:numFmt w:val="bullet"/>
      <w:lvlText w:val=""/>
      <w:lvlJc w:val="left"/>
      <w:pPr>
        <w:ind w:left="720" w:hanging="360"/>
      </w:pPr>
      <w:rPr>
        <w:rFonts w:ascii="Symbol" w:hAnsi="Symbol" w:hint="default"/>
      </w:rPr>
    </w:lvl>
    <w:lvl w:ilvl="1" w:tplc="860624B4">
      <w:start w:val="1"/>
      <w:numFmt w:val="bullet"/>
      <w:lvlText w:val="o"/>
      <w:lvlJc w:val="left"/>
      <w:pPr>
        <w:ind w:left="1440" w:hanging="360"/>
      </w:pPr>
      <w:rPr>
        <w:rFonts w:ascii="Courier New" w:hAnsi="Courier New" w:hint="default"/>
      </w:rPr>
    </w:lvl>
    <w:lvl w:ilvl="2" w:tplc="520CE880">
      <w:start w:val="1"/>
      <w:numFmt w:val="bullet"/>
      <w:lvlText w:val=""/>
      <w:lvlJc w:val="left"/>
      <w:pPr>
        <w:ind w:left="2160" w:hanging="360"/>
      </w:pPr>
      <w:rPr>
        <w:rFonts w:ascii="Wingdings" w:hAnsi="Wingdings" w:hint="default"/>
      </w:rPr>
    </w:lvl>
    <w:lvl w:ilvl="3" w:tplc="38D2221C">
      <w:start w:val="1"/>
      <w:numFmt w:val="bullet"/>
      <w:lvlText w:val=""/>
      <w:lvlJc w:val="left"/>
      <w:pPr>
        <w:ind w:left="2880" w:hanging="360"/>
      </w:pPr>
      <w:rPr>
        <w:rFonts w:ascii="Symbol" w:hAnsi="Symbol" w:hint="default"/>
      </w:rPr>
    </w:lvl>
    <w:lvl w:ilvl="4" w:tplc="0B3AF0EE">
      <w:start w:val="1"/>
      <w:numFmt w:val="bullet"/>
      <w:lvlText w:val="o"/>
      <w:lvlJc w:val="left"/>
      <w:pPr>
        <w:ind w:left="3600" w:hanging="360"/>
      </w:pPr>
      <w:rPr>
        <w:rFonts w:ascii="Courier New" w:hAnsi="Courier New" w:hint="default"/>
      </w:rPr>
    </w:lvl>
    <w:lvl w:ilvl="5" w:tplc="8F424BC4">
      <w:start w:val="1"/>
      <w:numFmt w:val="bullet"/>
      <w:lvlText w:val=""/>
      <w:lvlJc w:val="left"/>
      <w:pPr>
        <w:ind w:left="4320" w:hanging="360"/>
      </w:pPr>
      <w:rPr>
        <w:rFonts w:ascii="Wingdings" w:hAnsi="Wingdings" w:hint="default"/>
      </w:rPr>
    </w:lvl>
    <w:lvl w:ilvl="6" w:tplc="299486DC">
      <w:start w:val="1"/>
      <w:numFmt w:val="bullet"/>
      <w:lvlText w:val=""/>
      <w:lvlJc w:val="left"/>
      <w:pPr>
        <w:ind w:left="5040" w:hanging="360"/>
      </w:pPr>
      <w:rPr>
        <w:rFonts w:ascii="Symbol" w:hAnsi="Symbol" w:hint="default"/>
      </w:rPr>
    </w:lvl>
    <w:lvl w:ilvl="7" w:tplc="30BE79F8">
      <w:start w:val="1"/>
      <w:numFmt w:val="bullet"/>
      <w:lvlText w:val="o"/>
      <w:lvlJc w:val="left"/>
      <w:pPr>
        <w:ind w:left="5760" w:hanging="360"/>
      </w:pPr>
      <w:rPr>
        <w:rFonts w:ascii="Courier New" w:hAnsi="Courier New" w:hint="default"/>
      </w:rPr>
    </w:lvl>
    <w:lvl w:ilvl="8" w:tplc="8ECE19AA">
      <w:start w:val="1"/>
      <w:numFmt w:val="bullet"/>
      <w:lvlText w:val=""/>
      <w:lvlJc w:val="left"/>
      <w:pPr>
        <w:ind w:left="6480" w:hanging="360"/>
      </w:pPr>
      <w:rPr>
        <w:rFonts w:ascii="Wingdings" w:hAnsi="Wingdings" w:hint="default"/>
      </w:rPr>
    </w:lvl>
  </w:abstractNum>
  <w:abstractNum w:abstractNumId="12" w15:restartNumberingAfterBreak="0">
    <w:nsid w:val="4C6B604D"/>
    <w:multiLevelType w:val="hybridMultilevel"/>
    <w:tmpl w:val="047E9588"/>
    <w:lvl w:ilvl="0" w:tplc="2940EB9C">
      <w:start w:val="1"/>
      <w:numFmt w:val="decimal"/>
      <w:lvlText w:val="%1."/>
      <w:lvlJc w:val="left"/>
      <w:pPr>
        <w:ind w:left="720" w:hanging="360"/>
      </w:pPr>
    </w:lvl>
    <w:lvl w:ilvl="1" w:tplc="51EC54DA">
      <w:start w:val="1"/>
      <w:numFmt w:val="lowerLetter"/>
      <w:lvlText w:val="%2."/>
      <w:lvlJc w:val="left"/>
      <w:pPr>
        <w:ind w:left="1440" w:hanging="360"/>
      </w:pPr>
    </w:lvl>
    <w:lvl w:ilvl="2" w:tplc="BA527930">
      <w:start w:val="1"/>
      <w:numFmt w:val="lowerRoman"/>
      <w:lvlText w:val="%3."/>
      <w:lvlJc w:val="right"/>
      <w:pPr>
        <w:ind w:left="2160" w:hanging="180"/>
      </w:pPr>
    </w:lvl>
    <w:lvl w:ilvl="3" w:tplc="A2201076">
      <w:start w:val="1"/>
      <w:numFmt w:val="decimal"/>
      <w:lvlText w:val="%4."/>
      <w:lvlJc w:val="left"/>
      <w:pPr>
        <w:ind w:left="2880" w:hanging="360"/>
      </w:pPr>
    </w:lvl>
    <w:lvl w:ilvl="4" w:tplc="D0AE27A4">
      <w:start w:val="1"/>
      <w:numFmt w:val="lowerLetter"/>
      <w:lvlText w:val="%5."/>
      <w:lvlJc w:val="left"/>
      <w:pPr>
        <w:ind w:left="3600" w:hanging="360"/>
      </w:pPr>
    </w:lvl>
    <w:lvl w:ilvl="5" w:tplc="3774BC06">
      <w:start w:val="1"/>
      <w:numFmt w:val="lowerRoman"/>
      <w:lvlText w:val="%6."/>
      <w:lvlJc w:val="right"/>
      <w:pPr>
        <w:ind w:left="4320" w:hanging="180"/>
      </w:pPr>
    </w:lvl>
    <w:lvl w:ilvl="6" w:tplc="DA767E6E">
      <w:start w:val="1"/>
      <w:numFmt w:val="decimal"/>
      <w:lvlText w:val="%7."/>
      <w:lvlJc w:val="left"/>
      <w:pPr>
        <w:ind w:left="5040" w:hanging="360"/>
      </w:pPr>
    </w:lvl>
    <w:lvl w:ilvl="7" w:tplc="EA4623D6">
      <w:start w:val="1"/>
      <w:numFmt w:val="lowerLetter"/>
      <w:lvlText w:val="%8."/>
      <w:lvlJc w:val="left"/>
      <w:pPr>
        <w:ind w:left="5760" w:hanging="360"/>
      </w:pPr>
    </w:lvl>
    <w:lvl w:ilvl="8" w:tplc="4FDAAE32">
      <w:start w:val="1"/>
      <w:numFmt w:val="lowerRoman"/>
      <w:lvlText w:val="%9."/>
      <w:lvlJc w:val="right"/>
      <w:pPr>
        <w:ind w:left="6480" w:hanging="180"/>
      </w:pPr>
    </w:lvl>
  </w:abstractNum>
  <w:abstractNum w:abstractNumId="13" w15:restartNumberingAfterBreak="0">
    <w:nsid w:val="4ED45ED0"/>
    <w:multiLevelType w:val="hybridMultilevel"/>
    <w:tmpl w:val="D06C4300"/>
    <w:lvl w:ilvl="0" w:tplc="CE181A4C">
      <w:start w:val="1"/>
      <w:numFmt w:val="decimal"/>
      <w:pStyle w:val="ListNumber"/>
      <w:lvlText w:val="%1."/>
      <w:lvlJc w:val="left"/>
      <w:pPr>
        <w:ind w:left="1083" w:hanging="360"/>
      </w:pPr>
      <w:rPr>
        <w:color w:val="auto"/>
      </w:rPr>
    </w:lvl>
    <w:lvl w:ilvl="1" w:tplc="04090019">
      <w:start w:val="1"/>
      <w:numFmt w:val="lowerLetter"/>
      <w:lvlText w:val="%2."/>
      <w:lvlJc w:val="left"/>
      <w:pPr>
        <w:ind w:left="1803" w:hanging="360"/>
      </w:pPr>
    </w:lvl>
    <w:lvl w:ilvl="2" w:tplc="0409001B">
      <w:start w:val="1"/>
      <w:numFmt w:val="lowerRoman"/>
      <w:lvlText w:val="%3."/>
      <w:lvlJc w:val="right"/>
      <w:pPr>
        <w:ind w:left="2523" w:hanging="180"/>
      </w:pPr>
    </w:lvl>
    <w:lvl w:ilvl="3" w:tplc="0409000F">
      <w:start w:val="1"/>
      <w:numFmt w:val="decimal"/>
      <w:lvlText w:val="%4."/>
      <w:lvlJc w:val="left"/>
      <w:pPr>
        <w:ind w:left="3243" w:hanging="360"/>
      </w:pPr>
    </w:lvl>
    <w:lvl w:ilvl="4" w:tplc="04090019">
      <w:start w:val="1"/>
      <w:numFmt w:val="lowerLetter"/>
      <w:lvlText w:val="%5."/>
      <w:lvlJc w:val="left"/>
      <w:pPr>
        <w:ind w:left="3963" w:hanging="360"/>
      </w:pPr>
    </w:lvl>
    <w:lvl w:ilvl="5" w:tplc="0409001B">
      <w:start w:val="1"/>
      <w:numFmt w:val="lowerRoman"/>
      <w:lvlText w:val="%6."/>
      <w:lvlJc w:val="right"/>
      <w:pPr>
        <w:ind w:left="4683" w:hanging="180"/>
      </w:pPr>
    </w:lvl>
    <w:lvl w:ilvl="6" w:tplc="0409000F">
      <w:start w:val="1"/>
      <w:numFmt w:val="decimal"/>
      <w:lvlText w:val="%7."/>
      <w:lvlJc w:val="left"/>
      <w:pPr>
        <w:ind w:left="5403" w:hanging="360"/>
      </w:pPr>
    </w:lvl>
    <w:lvl w:ilvl="7" w:tplc="04090019">
      <w:start w:val="1"/>
      <w:numFmt w:val="lowerLetter"/>
      <w:lvlText w:val="%8."/>
      <w:lvlJc w:val="left"/>
      <w:pPr>
        <w:ind w:left="6123" w:hanging="360"/>
      </w:pPr>
    </w:lvl>
    <w:lvl w:ilvl="8" w:tplc="0409001B">
      <w:start w:val="1"/>
      <w:numFmt w:val="lowerRoman"/>
      <w:lvlText w:val="%9."/>
      <w:lvlJc w:val="right"/>
      <w:pPr>
        <w:ind w:left="6843" w:hanging="180"/>
      </w:pPr>
    </w:lvl>
  </w:abstractNum>
  <w:abstractNum w:abstractNumId="14" w15:restartNumberingAfterBreak="0">
    <w:nsid w:val="52286A5C"/>
    <w:multiLevelType w:val="hybridMultilevel"/>
    <w:tmpl w:val="51802928"/>
    <w:lvl w:ilvl="0" w:tplc="369C6CE2">
      <w:start w:val="1"/>
      <w:numFmt w:val="bullet"/>
      <w:lvlText w:val=""/>
      <w:lvlJc w:val="left"/>
      <w:pPr>
        <w:ind w:left="720" w:hanging="360"/>
      </w:pPr>
      <w:rPr>
        <w:rFonts w:ascii="Symbol" w:hAnsi="Symbol" w:hint="default"/>
      </w:rPr>
    </w:lvl>
    <w:lvl w:ilvl="1" w:tplc="B0C87284">
      <w:start w:val="1"/>
      <w:numFmt w:val="bullet"/>
      <w:lvlText w:val="o"/>
      <w:lvlJc w:val="left"/>
      <w:pPr>
        <w:ind w:left="1440" w:hanging="360"/>
      </w:pPr>
      <w:rPr>
        <w:rFonts w:ascii="Courier New" w:hAnsi="Courier New" w:hint="default"/>
      </w:rPr>
    </w:lvl>
    <w:lvl w:ilvl="2" w:tplc="CF94015E">
      <w:start w:val="1"/>
      <w:numFmt w:val="bullet"/>
      <w:lvlText w:val=""/>
      <w:lvlJc w:val="left"/>
      <w:pPr>
        <w:ind w:left="2160" w:hanging="360"/>
      </w:pPr>
      <w:rPr>
        <w:rFonts w:ascii="Wingdings" w:hAnsi="Wingdings" w:hint="default"/>
      </w:rPr>
    </w:lvl>
    <w:lvl w:ilvl="3" w:tplc="B6EAA180">
      <w:start w:val="1"/>
      <w:numFmt w:val="bullet"/>
      <w:lvlText w:val=""/>
      <w:lvlJc w:val="left"/>
      <w:pPr>
        <w:ind w:left="2880" w:hanging="360"/>
      </w:pPr>
      <w:rPr>
        <w:rFonts w:ascii="Symbol" w:hAnsi="Symbol" w:hint="default"/>
      </w:rPr>
    </w:lvl>
    <w:lvl w:ilvl="4" w:tplc="4A34FEAA">
      <w:start w:val="1"/>
      <w:numFmt w:val="bullet"/>
      <w:lvlText w:val="o"/>
      <w:lvlJc w:val="left"/>
      <w:pPr>
        <w:ind w:left="3600" w:hanging="360"/>
      </w:pPr>
      <w:rPr>
        <w:rFonts w:ascii="Courier New" w:hAnsi="Courier New" w:hint="default"/>
      </w:rPr>
    </w:lvl>
    <w:lvl w:ilvl="5" w:tplc="4D3C9062">
      <w:start w:val="1"/>
      <w:numFmt w:val="bullet"/>
      <w:lvlText w:val=""/>
      <w:lvlJc w:val="left"/>
      <w:pPr>
        <w:ind w:left="4320" w:hanging="360"/>
      </w:pPr>
      <w:rPr>
        <w:rFonts w:ascii="Wingdings" w:hAnsi="Wingdings" w:hint="default"/>
      </w:rPr>
    </w:lvl>
    <w:lvl w:ilvl="6" w:tplc="8998F448">
      <w:start w:val="1"/>
      <w:numFmt w:val="bullet"/>
      <w:lvlText w:val=""/>
      <w:lvlJc w:val="left"/>
      <w:pPr>
        <w:ind w:left="5040" w:hanging="360"/>
      </w:pPr>
      <w:rPr>
        <w:rFonts w:ascii="Symbol" w:hAnsi="Symbol" w:hint="default"/>
      </w:rPr>
    </w:lvl>
    <w:lvl w:ilvl="7" w:tplc="FAA6560E">
      <w:start w:val="1"/>
      <w:numFmt w:val="bullet"/>
      <w:lvlText w:val="o"/>
      <w:lvlJc w:val="left"/>
      <w:pPr>
        <w:ind w:left="5760" w:hanging="360"/>
      </w:pPr>
      <w:rPr>
        <w:rFonts w:ascii="Courier New" w:hAnsi="Courier New" w:hint="default"/>
      </w:rPr>
    </w:lvl>
    <w:lvl w:ilvl="8" w:tplc="EA705AA2">
      <w:start w:val="1"/>
      <w:numFmt w:val="bullet"/>
      <w:lvlText w:val=""/>
      <w:lvlJc w:val="left"/>
      <w:pPr>
        <w:ind w:left="6480" w:hanging="360"/>
      </w:pPr>
      <w:rPr>
        <w:rFonts w:ascii="Wingdings" w:hAnsi="Wingdings" w:hint="default"/>
      </w:rPr>
    </w:lvl>
  </w:abstractNum>
  <w:abstractNum w:abstractNumId="15" w15:restartNumberingAfterBreak="0">
    <w:nsid w:val="5A3CACDF"/>
    <w:multiLevelType w:val="hybridMultilevel"/>
    <w:tmpl w:val="1188CD34"/>
    <w:lvl w:ilvl="0" w:tplc="EDA67A74">
      <w:start w:val="1"/>
      <w:numFmt w:val="bullet"/>
      <w:lvlText w:val=""/>
      <w:lvlJc w:val="left"/>
      <w:pPr>
        <w:ind w:left="720" w:hanging="360"/>
      </w:pPr>
      <w:rPr>
        <w:rFonts w:ascii="Symbol" w:hAnsi="Symbol" w:hint="default"/>
      </w:rPr>
    </w:lvl>
    <w:lvl w:ilvl="1" w:tplc="306E650C">
      <w:start w:val="1"/>
      <w:numFmt w:val="bullet"/>
      <w:lvlText w:val="o"/>
      <w:lvlJc w:val="left"/>
      <w:pPr>
        <w:ind w:left="1440" w:hanging="360"/>
      </w:pPr>
      <w:rPr>
        <w:rFonts w:ascii="Courier New" w:hAnsi="Courier New" w:hint="default"/>
      </w:rPr>
    </w:lvl>
    <w:lvl w:ilvl="2" w:tplc="01427B36">
      <w:start w:val="1"/>
      <w:numFmt w:val="bullet"/>
      <w:lvlText w:val=""/>
      <w:lvlJc w:val="left"/>
      <w:pPr>
        <w:ind w:left="2160" w:hanging="360"/>
      </w:pPr>
      <w:rPr>
        <w:rFonts w:ascii="Wingdings" w:hAnsi="Wingdings" w:hint="default"/>
      </w:rPr>
    </w:lvl>
    <w:lvl w:ilvl="3" w:tplc="4DECA86C">
      <w:start w:val="1"/>
      <w:numFmt w:val="bullet"/>
      <w:lvlText w:val=""/>
      <w:lvlJc w:val="left"/>
      <w:pPr>
        <w:ind w:left="2880" w:hanging="360"/>
      </w:pPr>
      <w:rPr>
        <w:rFonts w:ascii="Symbol" w:hAnsi="Symbol" w:hint="default"/>
      </w:rPr>
    </w:lvl>
    <w:lvl w:ilvl="4" w:tplc="AA12F7E4">
      <w:start w:val="1"/>
      <w:numFmt w:val="bullet"/>
      <w:lvlText w:val="o"/>
      <w:lvlJc w:val="left"/>
      <w:pPr>
        <w:ind w:left="3600" w:hanging="360"/>
      </w:pPr>
      <w:rPr>
        <w:rFonts w:ascii="Courier New" w:hAnsi="Courier New" w:hint="default"/>
      </w:rPr>
    </w:lvl>
    <w:lvl w:ilvl="5" w:tplc="AACE1104">
      <w:start w:val="1"/>
      <w:numFmt w:val="bullet"/>
      <w:lvlText w:val=""/>
      <w:lvlJc w:val="left"/>
      <w:pPr>
        <w:ind w:left="4320" w:hanging="360"/>
      </w:pPr>
      <w:rPr>
        <w:rFonts w:ascii="Wingdings" w:hAnsi="Wingdings" w:hint="default"/>
      </w:rPr>
    </w:lvl>
    <w:lvl w:ilvl="6" w:tplc="43DEF4FE">
      <w:start w:val="1"/>
      <w:numFmt w:val="bullet"/>
      <w:lvlText w:val=""/>
      <w:lvlJc w:val="left"/>
      <w:pPr>
        <w:ind w:left="5040" w:hanging="360"/>
      </w:pPr>
      <w:rPr>
        <w:rFonts w:ascii="Symbol" w:hAnsi="Symbol" w:hint="default"/>
      </w:rPr>
    </w:lvl>
    <w:lvl w:ilvl="7" w:tplc="3BACBD9A">
      <w:start w:val="1"/>
      <w:numFmt w:val="bullet"/>
      <w:lvlText w:val="o"/>
      <w:lvlJc w:val="left"/>
      <w:pPr>
        <w:ind w:left="5760" w:hanging="360"/>
      </w:pPr>
      <w:rPr>
        <w:rFonts w:ascii="Courier New" w:hAnsi="Courier New" w:hint="default"/>
      </w:rPr>
    </w:lvl>
    <w:lvl w:ilvl="8" w:tplc="3AD2E6B2">
      <w:start w:val="1"/>
      <w:numFmt w:val="bullet"/>
      <w:lvlText w:val=""/>
      <w:lvlJc w:val="left"/>
      <w:pPr>
        <w:ind w:left="6480" w:hanging="360"/>
      </w:pPr>
      <w:rPr>
        <w:rFonts w:ascii="Wingdings" w:hAnsi="Wingdings" w:hint="default"/>
      </w:rPr>
    </w:lvl>
  </w:abstractNum>
  <w:abstractNum w:abstractNumId="16" w15:restartNumberingAfterBreak="0">
    <w:nsid w:val="5C7490D3"/>
    <w:multiLevelType w:val="hybridMultilevel"/>
    <w:tmpl w:val="5D52B0FC"/>
    <w:lvl w:ilvl="0" w:tplc="3F947836">
      <w:start w:val="1"/>
      <w:numFmt w:val="bullet"/>
      <w:lvlText w:val=""/>
      <w:lvlJc w:val="left"/>
      <w:pPr>
        <w:ind w:left="720" w:hanging="360"/>
      </w:pPr>
      <w:rPr>
        <w:rFonts w:ascii="Symbol" w:hAnsi="Symbol" w:hint="default"/>
      </w:rPr>
    </w:lvl>
    <w:lvl w:ilvl="1" w:tplc="0E68F028">
      <w:start w:val="1"/>
      <w:numFmt w:val="bullet"/>
      <w:lvlText w:val="o"/>
      <w:lvlJc w:val="left"/>
      <w:pPr>
        <w:ind w:left="1440" w:hanging="360"/>
      </w:pPr>
      <w:rPr>
        <w:rFonts w:ascii="Courier New" w:hAnsi="Courier New" w:hint="default"/>
      </w:rPr>
    </w:lvl>
    <w:lvl w:ilvl="2" w:tplc="C8FACEAC">
      <w:start w:val="1"/>
      <w:numFmt w:val="bullet"/>
      <w:lvlText w:val=""/>
      <w:lvlJc w:val="left"/>
      <w:pPr>
        <w:ind w:left="2160" w:hanging="360"/>
      </w:pPr>
      <w:rPr>
        <w:rFonts w:ascii="Wingdings" w:hAnsi="Wingdings" w:hint="default"/>
      </w:rPr>
    </w:lvl>
    <w:lvl w:ilvl="3" w:tplc="1ABCED9E">
      <w:start w:val="1"/>
      <w:numFmt w:val="bullet"/>
      <w:lvlText w:val=""/>
      <w:lvlJc w:val="left"/>
      <w:pPr>
        <w:ind w:left="2880" w:hanging="360"/>
      </w:pPr>
      <w:rPr>
        <w:rFonts w:ascii="Symbol" w:hAnsi="Symbol" w:hint="default"/>
      </w:rPr>
    </w:lvl>
    <w:lvl w:ilvl="4" w:tplc="645A4164">
      <w:start w:val="1"/>
      <w:numFmt w:val="bullet"/>
      <w:lvlText w:val="o"/>
      <w:lvlJc w:val="left"/>
      <w:pPr>
        <w:ind w:left="3600" w:hanging="360"/>
      </w:pPr>
      <w:rPr>
        <w:rFonts w:ascii="Courier New" w:hAnsi="Courier New" w:hint="default"/>
      </w:rPr>
    </w:lvl>
    <w:lvl w:ilvl="5" w:tplc="E3B8C1B4">
      <w:start w:val="1"/>
      <w:numFmt w:val="bullet"/>
      <w:lvlText w:val=""/>
      <w:lvlJc w:val="left"/>
      <w:pPr>
        <w:ind w:left="4320" w:hanging="360"/>
      </w:pPr>
      <w:rPr>
        <w:rFonts w:ascii="Wingdings" w:hAnsi="Wingdings" w:hint="default"/>
      </w:rPr>
    </w:lvl>
    <w:lvl w:ilvl="6" w:tplc="B894A562">
      <w:start w:val="1"/>
      <w:numFmt w:val="bullet"/>
      <w:lvlText w:val=""/>
      <w:lvlJc w:val="left"/>
      <w:pPr>
        <w:ind w:left="5040" w:hanging="360"/>
      </w:pPr>
      <w:rPr>
        <w:rFonts w:ascii="Symbol" w:hAnsi="Symbol" w:hint="default"/>
      </w:rPr>
    </w:lvl>
    <w:lvl w:ilvl="7" w:tplc="1774058A">
      <w:start w:val="1"/>
      <w:numFmt w:val="bullet"/>
      <w:lvlText w:val="o"/>
      <w:lvlJc w:val="left"/>
      <w:pPr>
        <w:ind w:left="5760" w:hanging="360"/>
      </w:pPr>
      <w:rPr>
        <w:rFonts w:ascii="Courier New" w:hAnsi="Courier New" w:hint="default"/>
      </w:rPr>
    </w:lvl>
    <w:lvl w:ilvl="8" w:tplc="E7401E82">
      <w:start w:val="1"/>
      <w:numFmt w:val="bullet"/>
      <w:lvlText w:val=""/>
      <w:lvlJc w:val="left"/>
      <w:pPr>
        <w:ind w:left="6480" w:hanging="360"/>
      </w:pPr>
      <w:rPr>
        <w:rFonts w:ascii="Wingdings" w:hAnsi="Wingdings" w:hint="default"/>
      </w:rPr>
    </w:lvl>
  </w:abstractNum>
  <w:abstractNum w:abstractNumId="17" w15:restartNumberingAfterBreak="0">
    <w:nsid w:val="6AD96AE4"/>
    <w:multiLevelType w:val="hybridMultilevel"/>
    <w:tmpl w:val="55180AA6"/>
    <w:lvl w:ilvl="0" w:tplc="E954EBA4">
      <w:start w:val="1"/>
      <w:numFmt w:val="bullet"/>
      <w:lvlText w:val=""/>
      <w:lvlJc w:val="left"/>
      <w:pPr>
        <w:ind w:left="720" w:hanging="360"/>
      </w:pPr>
      <w:rPr>
        <w:rFonts w:ascii="Symbol" w:hAnsi="Symbol" w:hint="default"/>
      </w:rPr>
    </w:lvl>
    <w:lvl w:ilvl="1" w:tplc="B38A580E">
      <w:start w:val="1"/>
      <w:numFmt w:val="bullet"/>
      <w:lvlText w:val="o"/>
      <w:lvlJc w:val="left"/>
      <w:pPr>
        <w:ind w:left="1440" w:hanging="360"/>
      </w:pPr>
      <w:rPr>
        <w:rFonts w:ascii="Courier New" w:hAnsi="Courier New" w:hint="default"/>
      </w:rPr>
    </w:lvl>
    <w:lvl w:ilvl="2" w:tplc="999C5B54">
      <w:start w:val="1"/>
      <w:numFmt w:val="bullet"/>
      <w:lvlText w:val=""/>
      <w:lvlJc w:val="left"/>
      <w:pPr>
        <w:ind w:left="2160" w:hanging="360"/>
      </w:pPr>
      <w:rPr>
        <w:rFonts w:ascii="Wingdings" w:hAnsi="Wingdings" w:hint="default"/>
      </w:rPr>
    </w:lvl>
    <w:lvl w:ilvl="3" w:tplc="352E7F74">
      <w:start w:val="1"/>
      <w:numFmt w:val="bullet"/>
      <w:lvlText w:val=""/>
      <w:lvlJc w:val="left"/>
      <w:pPr>
        <w:ind w:left="2880" w:hanging="360"/>
      </w:pPr>
      <w:rPr>
        <w:rFonts w:ascii="Symbol" w:hAnsi="Symbol" w:hint="default"/>
      </w:rPr>
    </w:lvl>
    <w:lvl w:ilvl="4" w:tplc="EB3E42C4">
      <w:start w:val="1"/>
      <w:numFmt w:val="bullet"/>
      <w:lvlText w:val="o"/>
      <w:lvlJc w:val="left"/>
      <w:pPr>
        <w:ind w:left="3600" w:hanging="360"/>
      </w:pPr>
      <w:rPr>
        <w:rFonts w:ascii="Courier New" w:hAnsi="Courier New" w:hint="default"/>
      </w:rPr>
    </w:lvl>
    <w:lvl w:ilvl="5" w:tplc="EE9C6048">
      <w:start w:val="1"/>
      <w:numFmt w:val="bullet"/>
      <w:lvlText w:val=""/>
      <w:lvlJc w:val="left"/>
      <w:pPr>
        <w:ind w:left="4320" w:hanging="360"/>
      </w:pPr>
      <w:rPr>
        <w:rFonts w:ascii="Wingdings" w:hAnsi="Wingdings" w:hint="default"/>
      </w:rPr>
    </w:lvl>
    <w:lvl w:ilvl="6" w:tplc="4552CE56">
      <w:start w:val="1"/>
      <w:numFmt w:val="bullet"/>
      <w:lvlText w:val=""/>
      <w:lvlJc w:val="left"/>
      <w:pPr>
        <w:ind w:left="5040" w:hanging="360"/>
      </w:pPr>
      <w:rPr>
        <w:rFonts w:ascii="Symbol" w:hAnsi="Symbol" w:hint="default"/>
      </w:rPr>
    </w:lvl>
    <w:lvl w:ilvl="7" w:tplc="4FA25F68">
      <w:start w:val="1"/>
      <w:numFmt w:val="bullet"/>
      <w:lvlText w:val="o"/>
      <w:lvlJc w:val="left"/>
      <w:pPr>
        <w:ind w:left="5760" w:hanging="360"/>
      </w:pPr>
      <w:rPr>
        <w:rFonts w:ascii="Courier New" w:hAnsi="Courier New" w:hint="default"/>
      </w:rPr>
    </w:lvl>
    <w:lvl w:ilvl="8" w:tplc="9428574A">
      <w:start w:val="1"/>
      <w:numFmt w:val="bullet"/>
      <w:lvlText w:val=""/>
      <w:lvlJc w:val="left"/>
      <w:pPr>
        <w:ind w:left="6480" w:hanging="360"/>
      </w:pPr>
      <w:rPr>
        <w:rFonts w:ascii="Wingdings" w:hAnsi="Wingdings" w:hint="default"/>
      </w:rPr>
    </w:lvl>
  </w:abstractNum>
  <w:abstractNum w:abstractNumId="18" w15:restartNumberingAfterBreak="0">
    <w:nsid w:val="6D8A0F9D"/>
    <w:multiLevelType w:val="hybridMultilevel"/>
    <w:tmpl w:val="E2BCEBE0"/>
    <w:lvl w:ilvl="0" w:tplc="8AF20590">
      <w:start w:val="1"/>
      <w:numFmt w:val="bullet"/>
      <w:pStyle w:val="SubBullets"/>
      <w:lvlText w:val=""/>
      <w:lvlJc w:val="left"/>
      <w:pPr>
        <w:ind w:left="644" w:hanging="360"/>
      </w:pPr>
      <w:rPr>
        <w:rFonts w:ascii="Symbol" w:hAnsi="Symbol" w:hint="default"/>
        <w:color w:val="B25EFF"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F911FD"/>
    <w:multiLevelType w:val="hybridMultilevel"/>
    <w:tmpl w:val="D5B2CB00"/>
    <w:lvl w:ilvl="0" w:tplc="37F86EC6">
      <w:start w:val="1"/>
      <w:numFmt w:val="bullet"/>
      <w:lvlText w:val=""/>
      <w:lvlJc w:val="left"/>
      <w:pPr>
        <w:ind w:left="720" w:hanging="360"/>
      </w:pPr>
      <w:rPr>
        <w:rFonts w:ascii="Symbol" w:hAnsi="Symbol" w:hint="default"/>
      </w:rPr>
    </w:lvl>
    <w:lvl w:ilvl="1" w:tplc="41C8F33C">
      <w:start w:val="1"/>
      <w:numFmt w:val="bullet"/>
      <w:lvlText w:val="o"/>
      <w:lvlJc w:val="left"/>
      <w:pPr>
        <w:ind w:left="1440" w:hanging="360"/>
      </w:pPr>
      <w:rPr>
        <w:rFonts w:ascii="Courier New" w:hAnsi="Courier New" w:hint="default"/>
      </w:rPr>
    </w:lvl>
    <w:lvl w:ilvl="2" w:tplc="E676C868">
      <w:start w:val="1"/>
      <w:numFmt w:val="bullet"/>
      <w:lvlText w:val=""/>
      <w:lvlJc w:val="left"/>
      <w:pPr>
        <w:ind w:left="2160" w:hanging="360"/>
      </w:pPr>
      <w:rPr>
        <w:rFonts w:ascii="Wingdings" w:hAnsi="Wingdings" w:hint="default"/>
      </w:rPr>
    </w:lvl>
    <w:lvl w:ilvl="3" w:tplc="F558C45A">
      <w:start w:val="1"/>
      <w:numFmt w:val="bullet"/>
      <w:lvlText w:val=""/>
      <w:lvlJc w:val="left"/>
      <w:pPr>
        <w:ind w:left="2880" w:hanging="360"/>
      </w:pPr>
      <w:rPr>
        <w:rFonts w:ascii="Symbol" w:hAnsi="Symbol" w:hint="default"/>
      </w:rPr>
    </w:lvl>
    <w:lvl w:ilvl="4" w:tplc="5D667CCE">
      <w:start w:val="1"/>
      <w:numFmt w:val="bullet"/>
      <w:lvlText w:val="o"/>
      <w:lvlJc w:val="left"/>
      <w:pPr>
        <w:ind w:left="3600" w:hanging="360"/>
      </w:pPr>
      <w:rPr>
        <w:rFonts w:ascii="Courier New" w:hAnsi="Courier New" w:hint="default"/>
      </w:rPr>
    </w:lvl>
    <w:lvl w:ilvl="5" w:tplc="74D461B8">
      <w:start w:val="1"/>
      <w:numFmt w:val="bullet"/>
      <w:lvlText w:val=""/>
      <w:lvlJc w:val="left"/>
      <w:pPr>
        <w:ind w:left="4320" w:hanging="360"/>
      </w:pPr>
      <w:rPr>
        <w:rFonts w:ascii="Wingdings" w:hAnsi="Wingdings" w:hint="default"/>
      </w:rPr>
    </w:lvl>
    <w:lvl w:ilvl="6" w:tplc="5C64E602">
      <w:start w:val="1"/>
      <w:numFmt w:val="bullet"/>
      <w:lvlText w:val=""/>
      <w:lvlJc w:val="left"/>
      <w:pPr>
        <w:ind w:left="5040" w:hanging="360"/>
      </w:pPr>
      <w:rPr>
        <w:rFonts w:ascii="Symbol" w:hAnsi="Symbol" w:hint="default"/>
      </w:rPr>
    </w:lvl>
    <w:lvl w:ilvl="7" w:tplc="7980980C">
      <w:start w:val="1"/>
      <w:numFmt w:val="bullet"/>
      <w:lvlText w:val="o"/>
      <w:lvlJc w:val="left"/>
      <w:pPr>
        <w:ind w:left="5760" w:hanging="360"/>
      </w:pPr>
      <w:rPr>
        <w:rFonts w:ascii="Courier New" w:hAnsi="Courier New" w:hint="default"/>
      </w:rPr>
    </w:lvl>
    <w:lvl w:ilvl="8" w:tplc="B324DD0E">
      <w:start w:val="1"/>
      <w:numFmt w:val="bullet"/>
      <w:lvlText w:val=""/>
      <w:lvlJc w:val="left"/>
      <w:pPr>
        <w:ind w:left="6480" w:hanging="360"/>
      </w:pPr>
      <w:rPr>
        <w:rFonts w:ascii="Wingdings" w:hAnsi="Wingdings" w:hint="default"/>
      </w:rPr>
    </w:lvl>
  </w:abstractNum>
  <w:abstractNum w:abstractNumId="20" w15:restartNumberingAfterBreak="0">
    <w:nsid w:val="73304B96"/>
    <w:multiLevelType w:val="hybridMultilevel"/>
    <w:tmpl w:val="C7721C78"/>
    <w:lvl w:ilvl="0" w:tplc="98D80576">
      <w:start w:val="1"/>
      <w:numFmt w:val="bullet"/>
      <w:lvlText w:val=""/>
      <w:lvlJc w:val="left"/>
      <w:pPr>
        <w:ind w:left="720" w:hanging="360"/>
      </w:pPr>
      <w:rPr>
        <w:rFonts w:ascii="Symbol" w:hAnsi="Symbol" w:hint="default"/>
      </w:rPr>
    </w:lvl>
    <w:lvl w:ilvl="1" w:tplc="CEB4774C">
      <w:start w:val="1"/>
      <w:numFmt w:val="bullet"/>
      <w:lvlText w:val="o"/>
      <w:lvlJc w:val="left"/>
      <w:pPr>
        <w:ind w:left="1440" w:hanging="360"/>
      </w:pPr>
      <w:rPr>
        <w:rFonts w:ascii="Courier New" w:hAnsi="Courier New" w:hint="default"/>
      </w:rPr>
    </w:lvl>
    <w:lvl w:ilvl="2" w:tplc="1234BA9A">
      <w:start w:val="1"/>
      <w:numFmt w:val="bullet"/>
      <w:lvlText w:val=""/>
      <w:lvlJc w:val="left"/>
      <w:pPr>
        <w:ind w:left="2160" w:hanging="360"/>
      </w:pPr>
      <w:rPr>
        <w:rFonts w:ascii="Wingdings" w:hAnsi="Wingdings" w:hint="default"/>
      </w:rPr>
    </w:lvl>
    <w:lvl w:ilvl="3" w:tplc="1DD850C2">
      <w:start w:val="1"/>
      <w:numFmt w:val="bullet"/>
      <w:lvlText w:val=""/>
      <w:lvlJc w:val="left"/>
      <w:pPr>
        <w:ind w:left="2880" w:hanging="360"/>
      </w:pPr>
      <w:rPr>
        <w:rFonts w:ascii="Symbol" w:hAnsi="Symbol" w:hint="default"/>
      </w:rPr>
    </w:lvl>
    <w:lvl w:ilvl="4" w:tplc="7F3A323A">
      <w:start w:val="1"/>
      <w:numFmt w:val="bullet"/>
      <w:lvlText w:val="o"/>
      <w:lvlJc w:val="left"/>
      <w:pPr>
        <w:ind w:left="3600" w:hanging="360"/>
      </w:pPr>
      <w:rPr>
        <w:rFonts w:ascii="Courier New" w:hAnsi="Courier New" w:hint="default"/>
      </w:rPr>
    </w:lvl>
    <w:lvl w:ilvl="5" w:tplc="2B18C254">
      <w:start w:val="1"/>
      <w:numFmt w:val="bullet"/>
      <w:lvlText w:val=""/>
      <w:lvlJc w:val="left"/>
      <w:pPr>
        <w:ind w:left="4320" w:hanging="360"/>
      </w:pPr>
      <w:rPr>
        <w:rFonts w:ascii="Wingdings" w:hAnsi="Wingdings" w:hint="default"/>
      </w:rPr>
    </w:lvl>
    <w:lvl w:ilvl="6" w:tplc="CBA89768">
      <w:start w:val="1"/>
      <w:numFmt w:val="bullet"/>
      <w:lvlText w:val=""/>
      <w:lvlJc w:val="left"/>
      <w:pPr>
        <w:ind w:left="5040" w:hanging="360"/>
      </w:pPr>
      <w:rPr>
        <w:rFonts w:ascii="Symbol" w:hAnsi="Symbol" w:hint="default"/>
      </w:rPr>
    </w:lvl>
    <w:lvl w:ilvl="7" w:tplc="D6DC54F4">
      <w:start w:val="1"/>
      <w:numFmt w:val="bullet"/>
      <w:lvlText w:val="o"/>
      <w:lvlJc w:val="left"/>
      <w:pPr>
        <w:ind w:left="5760" w:hanging="360"/>
      </w:pPr>
      <w:rPr>
        <w:rFonts w:ascii="Courier New" w:hAnsi="Courier New" w:hint="default"/>
      </w:rPr>
    </w:lvl>
    <w:lvl w:ilvl="8" w:tplc="ADB6A548">
      <w:start w:val="1"/>
      <w:numFmt w:val="bullet"/>
      <w:lvlText w:val=""/>
      <w:lvlJc w:val="left"/>
      <w:pPr>
        <w:ind w:left="6480" w:hanging="360"/>
      </w:pPr>
      <w:rPr>
        <w:rFonts w:ascii="Wingdings" w:hAnsi="Wingdings" w:hint="default"/>
      </w:rPr>
    </w:lvl>
  </w:abstractNum>
  <w:abstractNum w:abstractNumId="21" w15:restartNumberingAfterBreak="0">
    <w:nsid w:val="73321D7C"/>
    <w:multiLevelType w:val="hybridMultilevel"/>
    <w:tmpl w:val="4C2E0BA8"/>
    <w:lvl w:ilvl="0" w:tplc="6A524498">
      <w:start w:val="1"/>
      <w:numFmt w:val="bullet"/>
      <w:pStyle w:val="Bullets"/>
      <w:lvlText w:val=""/>
      <w:lvlJc w:val="left"/>
      <w:pPr>
        <w:ind w:left="360" w:hanging="360"/>
      </w:pPr>
      <w:rPr>
        <w:rFonts w:ascii="Symbol" w:hAnsi="Symbol" w:hint="default"/>
        <w:color w:val="B25EFF"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2AF3BB"/>
    <w:multiLevelType w:val="hybridMultilevel"/>
    <w:tmpl w:val="3716BBE8"/>
    <w:lvl w:ilvl="0" w:tplc="2A926DC8">
      <w:start w:val="1"/>
      <w:numFmt w:val="bullet"/>
      <w:lvlText w:val=""/>
      <w:lvlJc w:val="left"/>
      <w:pPr>
        <w:ind w:left="720" w:hanging="360"/>
      </w:pPr>
      <w:rPr>
        <w:rFonts w:ascii="Symbol" w:hAnsi="Symbol" w:hint="default"/>
      </w:rPr>
    </w:lvl>
    <w:lvl w:ilvl="1" w:tplc="FCF6FC64">
      <w:start w:val="1"/>
      <w:numFmt w:val="bullet"/>
      <w:lvlText w:val="o"/>
      <w:lvlJc w:val="left"/>
      <w:pPr>
        <w:ind w:left="1440" w:hanging="360"/>
      </w:pPr>
      <w:rPr>
        <w:rFonts w:ascii="Courier New" w:hAnsi="Courier New" w:hint="default"/>
      </w:rPr>
    </w:lvl>
    <w:lvl w:ilvl="2" w:tplc="3112E920">
      <w:start w:val="1"/>
      <w:numFmt w:val="bullet"/>
      <w:lvlText w:val=""/>
      <w:lvlJc w:val="left"/>
      <w:pPr>
        <w:ind w:left="2160" w:hanging="360"/>
      </w:pPr>
      <w:rPr>
        <w:rFonts w:ascii="Wingdings" w:hAnsi="Wingdings" w:hint="default"/>
      </w:rPr>
    </w:lvl>
    <w:lvl w:ilvl="3" w:tplc="291EB66C">
      <w:start w:val="1"/>
      <w:numFmt w:val="bullet"/>
      <w:lvlText w:val=""/>
      <w:lvlJc w:val="left"/>
      <w:pPr>
        <w:ind w:left="2880" w:hanging="360"/>
      </w:pPr>
      <w:rPr>
        <w:rFonts w:ascii="Symbol" w:hAnsi="Symbol" w:hint="default"/>
      </w:rPr>
    </w:lvl>
    <w:lvl w:ilvl="4" w:tplc="BBE2834C">
      <w:start w:val="1"/>
      <w:numFmt w:val="bullet"/>
      <w:lvlText w:val="o"/>
      <w:lvlJc w:val="left"/>
      <w:pPr>
        <w:ind w:left="3600" w:hanging="360"/>
      </w:pPr>
      <w:rPr>
        <w:rFonts w:ascii="Courier New" w:hAnsi="Courier New" w:hint="default"/>
      </w:rPr>
    </w:lvl>
    <w:lvl w:ilvl="5" w:tplc="8544E158">
      <w:start w:val="1"/>
      <w:numFmt w:val="bullet"/>
      <w:lvlText w:val=""/>
      <w:lvlJc w:val="left"/>
      <w:pPr>
        <w:ind w:left="4320" w:hanging="360"/>
      </w:pPr>
      <w:rPr>
        <w:rFonts w:ascii="Wingdings" w:hAnsi="Wingdings" w:hint="default"/>
      </w:rPr>
    </w:lvl>
    <w:lvl w:ilvl="6" w:tplc="77ECFBDC">
      <w:start w:val="1"/>
      <w:numFmt w:val="bullet"/>
      <w:lvlText w:val=""/>
      <w:lvlJc w:val="left"/>
      <w:pPr>
        <w:ind w:left="5040" w:hanging="360"/>
      </w:pPr>
      <w:rPr>
        <w:rFonts w:ascii="Symbol" w:hAnsi="Symbol" w:hint="default"/>
      </w:rPr>
    </w:lvl>
    <w:lvl w:ilvl="7" w:tplc="B858961A">
      <w:start w:val="1"/>
      <w:numFmt w:val="bullet"/>
      <w:lvlText w:val="o"/>
      <w:lvlJc w:val="left"/>
      <w:pPr>
        <w:ind w:left="5760" w:hanging="360"/>
      </w:pPr>
      <w:rPr>
        <w:rFonts w:ascii="Courier New" w:hAnsi="Courier New" w:hint="default"/>
      </w:rPr>
    </w:lvl>
    <w:lvl w:ilvl="8" w:tplc="C77C67CA">
      <w:start w:val="1"/>
      <w:numFmt w:val="bullet"/>
      <w:lvlText w:val=""/>
      <w:lvlJc w:val="left"/>
      <w:pPr>
        <w:ind w:left="6480" w:hanging="360"/>
      </w:pPr>
      <w:rPr>
        <w:rFonts w:ascii="Wingdings" w:hAnsi="Wingdings" w:hint="default"/>
      </w:rPr>
    </w:lvl>
  </w:abstractNum>
  <w:num w:numId="1" w16cid:durableId="991446041">
    <w:abstractNumId w:val="12"/>
  </w:num>
  <w:num w:numId="2" w16cid:durableId="696976336">
    <w:abstractNumId w:val="16"/>
  </w:num>
  <w:num w:numId="3" w16cid:durableId="254022212">
    <w:abstractNumId w:val="1"/>
  </w:num>
  <w:num w:numId="4" w16cid:durableId="703215662">
    <w:abstractNumId w:val="7"/>
  </w:num>
  <w:num w:numId="5" w16cid:durableId="552690655">
    <w:abstractNumId w:val="0"/>
  </w:num>
  <w:num w:numId="6" w16cid:durableId="179438136">
    <w:abstractNumId w:val="5"/>
  </w:num>
  <w:num w:numId="7" w16cid:durableId="147018924">
    <w:abstractNumId w:val="14"/>
  </w:num>
  <w:num w:numId="8" w16cid:durableId="862479720">
    <w:abstractNumId w:val="8"/>
  </w:num>
  <w:num w:numId="9" w16cid:durableId="833880397">
    <w:abstractNumId w:val="3"/>
  </w:num>
  <w:num w:numId="10" w16cid:durableId="2045058416">
    <w:abstractNumId w:val="11"/>
  </w:num>
  <w:num w:numId="11" w16cid:durableId="334965663">
    <w:abstractNumId w:val="10"/>
  </w:num>
  <w:num w:numId="12" w16cid:durableId="282929857">
    <w:abstractNumId w:val="9"/>
  </w:num>
  <w:num w:numId="13" w16cid:durableId="806119753">
    <w:abstractNumId w:val="20"/>
  </w:num>
  <w:num w:numId="14" w16cid:durableId="591403416">
    <w:abstractNumId w:val="19"/>
  </w:num>
  <w:num w:numId="15" w16cid:durableId="484706836">
    <w:abstractNumId w:val="15"/>
  </w:num>
  <w:num w:numId="16" w16cid:durableId="1441994018">
    <w:abstractNumId w:val="4"/>
  </w:num>
  <w:num w:numId="17" w16cid:durableId="676884204">
    <w:abstractNumId w:val="6"/>
  </w:num>
  <w:num w:numId="18" w16cid:durableId="1797867163">
    <w:abstractNumId w:val="17"/>
  </w:num>
  <w:num w:numId="19" w16cid:durableId="1193693193">
    <w:abstractNumId w:val="22"/>
  </w:num>
  <w:num w:numId="20" w16cid:durableId="1953198095">
    <w:abstractNumId w:val="2"/>
  </w:num>
  <w:num w:numId="21" w16cid:durableId="1018583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2010870">
    <w:abstractNumId w:val="21"/>
  </w:num>
  <w:num w:numId="23" w16cid:durableId="1900431558">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95"/>
    <w:rsid w:val="00007B95"/>
    <w:rsid w:val="000156FF"/>
    <w:rsid w:val="000171EB"/>
    <w:rsid w:val="0002753B"/>
    <w:rsid w:val="00030B32"/>
    <w:rsid w:val="00046903"/>
    <w:rsid w:val="00056B7E"/>
    <w:rsid w:val="00072D6D"/>
    <w:rsid w:val="00084E38"/>
    <w:rsid w:val="00092917"/>
    <w:rsid w:val="000E43B1"/>
    <w:rsid w:val="000E486C"/>
    <w:rsid w:val="000E7F5E"/>
    <w:rsid w:val="0013070B"/>
    <w:rsid w:val="00134608"/>
    <w:rsid w:val="001565A5"/>
    <w:rsid w:val="0016154F"/>
    <w:rsid w:val="00166ED8"/>
    <w:rsid w:val="00177CED"/>
    <w:rsid w:val="00187F9D"/>
    <w:rsid w:val="001A185B"/>
    <w:rsid w:val="001A2060"/>
    <w:rsid w:val="001A44E2"/>
    <w:rsid w:val="001B2E1D"/>
    <w:rsid w:val="001F2942"/>
    <w:rsid w:val="001F5C75"/>
    <w:rsid w:val="00200217"/>
    <w:rsid w:val="00214911"/>
    <w:rsid w:val="00215EC6"/>
    <w:rsid w:val="0022056F"/>
    <w:rsid w:val="00221F77"/>
    <w:rsid w:val="00222D6C"/>
    <w:rsid w:val="00223565"/>
    <w:rsid w:val="002542F1"/>
    <w:rsid w:val="00271072"/>
    <w:rsid w:val="00274B7A"/>
    <w:rsid w:val="00277101"/>
    <w:rsid w:val="00282AAA"/>
    <w:rsid w:val="00297B4F"/>
    <w:rsid w:val="002C0274"/>
    <w:rsid w:val="003029E5"/>
    <w:rsid w:val="003140C7"/>
    <w:rsid w:val="00327529"/>
    <w:rsid w:val="00331FE0"/>
    <w:rsid w:val="00357565"/>
    <w:rsid w:val="00361E03"/>
    <w:rsid w:val="00381494"/>
    <w:rsid w:val="003855BB"/>
    <w:rsid w:val="003B4FE5"/>
    <w:rsid w:val="003D7453"/>
    <w:rsid w:val="003E06BA"/>
    <w:rsid w:val="003F3A5C"/>
    <w:rsid w:val="004056E0"/>
    <w:rsid w:val="0040649C"/>
    <w:rsid w:val="0041485A"/>
    <w:rsid w:val="00445A85"/>
    <w:rsid w:val="004D167F"/>
    <w:rsid w:val="004D2A8F"/>
    <w:rsid w:val="004E0F0F"/>
    <w:rsid w:val="004E4A93"/>
    <w:rsid w:val="004F0981"/>
    <w:rsid w:val="004F3BA9"/>
    <w:rsid w:val="004F3CAA"/>
    <w:rsid w:val="004F7ED5"/>
    <w:rsid w:val="00505A09"/>
    <w:rsid w:val="005155AE"/>
    <w:rsid w:val="00523797"/>
    <w:rsid w:val="00527637"/>
    <w:rsid w:val="00530467"/>
    <w:rsid w:val="0053415E"/>
    <w:rsid w:val="00557568"/>
    <w:rsid w:val="0058704A"/>
    <w:rsid w:val="005900A5"/>
    <w:rsid w:val="00597972"/>
    <w:rsid w:val="005B2BC2"/>
    <w:rsid w:val="005DCAB9"/>
    <w:rsid w:val="0062643D"/>
    <w:rsid w:val="00630DD6"/>
    <w:rsid w:val="00632B11"/>
    <w:rsid w:val="00644CC4"/>
    <w:rsid w:val="00655522"/>
    <w:rsid w:val="0067191C"/>
    <w:rsid w:val="00677C6D"/>
    <w:rsid w:val="00680380"/>
    <w:rsid w:val="0068774A"/>
    <w:rsid w:val="006B0DB0"/>
    <w:rsid w:val="006C2629"/>
    <w:rsid w:val="006F17D0"/>
    <w:rsid w:val="00743AE8"/>
    <w:rsid w:val="00754A4E"/>
    <w:rsid w:val="0078055D"/>
    <w:rsid w:val="00780AD6"/>
    <w:rsid w:val="007B22EC"/>
    <w:rsid w:val="007B6BFD"/>
    <w:rsid w:val="007B7A20"/>
    <w:rsid w:val="007C68C1"/>
    <w:rsid w:val="007D0DDD"/>
    <w:rsid w:val="007E4D04"/>
    <w:rsid w:val="00804D01"/>
    <w:rsid w:val="00806207"/>
    <w:rsid w:val="00821659"/>
    <w:rsid w:val="008529F8"/>
    <w:rsid w:val="00870EAC"/>
    <w:rsid w:val="008942F1"/>
    <w:rsid w:val="008A4222"/>
    <w:rsid w:val="008B029C"/>
    <w:rsid w:val="008C0629"/>
    <w:rsid w:val="008D3861"/>
    <w:rsid w:val="009027D8"/>
    <w:rsid w:val="00921D17"/>
    <w:rsid w:val="0093045E"/>
    <w:rsid w:val="00942B47"/>
    <w:rsid w:val="00945F08"/>
    <w:rsid w:val="009837E5"/>
    <w:rsid w:val="0098688C"/>
    <w:rsid w:val="009F06E4"/>
    <w:rsid w:val="009F0B50"/>
    <w:rsid w:val="009F2CF5"/>
    <w:rsid w:val="00A20B81"/>
    <w:rsid w:val="00A33158"/>
    <w:rsid w:val="00A46111"/>
    <w:rsid w:val="00A55B8E"/>
    <w:rsid w:val="00A719CD"/>
    <w:rsid w:val="00A7218F"/>
    <w:rsid w:val="00A75B0F"/>
    <w:rsid w:val="00A82D03"/>
    <w:rsid w:val="00A8518E"/>
    <w:rsid w:val="00AB21F3"/>
    <w:rsid w:val="00AB65EE"/>
    <w:rsid w:val="00AD01CA"/>
    <w:rsid w:val="00AD166D"/>
    <w:rsid w:val="00AF1C59"/>
    <w:rsid w:val="00B030FD"/>
    <w:rsid w:val="00B13927"/>
    <w:rsid w:val="00B16F7A"/>
    <w:rsid w:val="00B227CE"/>
    <w:rsid w:val="00B26E40"/>
    <w:rsid w:val="00B2713C"/>
    <w:rsid w:val="00B30BDC"/>
    <w:rsid w:val="00B35E94"/>
    <w:rsid w:val="00B461A7"/>
    <w:rsid w:val="00B4742F"/>
    <w:rsid w:val="00B53093"/>
    <w:rsid w:val="00B6727E"/>
    <w:rsid w:val="00B977CE"/>
    <w:rsid w:val="00BC4CC5"/>
    <w:rsid w:val="00C1299F"/>
    <w:rsid w:val="00C17F56"/>
    <w:rsid w:val="00C41310"/>
    <w:rsid w:val="00C5378A"/>
    <w:rsid w:val="00CE1C5C"/>
    <w:rsid w:val="00D01DA2"/>
    <w:rsid w:val="00D21318"/>
    <w:rsid w:val="00D32E03"/>
    <w:rsid w:val="00D547EE"/>
    <w:rsid w:val="00D55AC2"/>
    <w:rsid w:val="00D76C4B"/>
    <w:rsid w:val="00D82215"/>
    <w:rsid w:val="00D84292"/>
    <w:rsid w:val="00D9277D"/>
    <w:rsid w:val="00DA566C"/>
    <w:rsid w:val="00DF6295"/>
    <w:rsid w:val="00E47370"/>
    <w:rsid w:val="00E57FE2"/>
    <w:rsid w:val="00E9411F"/>
    <w:rsid w:val="00E96DCD"/>
    <w:rsid w:val="00ED0DD6"/>
    <w:rsid w:val="00EF7255"/>
    <w:rsid w:val="00F3122A"/>
    <w:rsid w:val="00F34550"/>
    <w:rsid w:val="00F5249D"/>
    <w:rsid w:val="00F530BF"/>
    <w:rsid w:val="00F7472E"/>
    <w:rsid w:val="00F86BA1"/>
    <w:rsid w:val="00FA06E7"/>
    <w:rsid w:val="0277B652"/>
    <w:rsid w:val="02B32A7C"/>
    <w:rsid w:val="02C9E696"/>
    <w:rsid w:val="0320D297"/>
    <w:rsid w:val="035B6FCE"/>
    <w:rsid w:val="052542CA"/>
    <w:rsid w:val="05459274"/>
    <w:rsid w:val="05BF3A3F"/>
    <w:rsid w:val="067E95F9"/>
    <w:rsid w:val="07EE37A6"/>
    <w:rsid w:val="08A0DD79"/>
    <w:rsid w:val="0912B414"/>
    <w:rsid w:val="094518D7"/>
    <w:rsid w:val="095489BB"/>
    <w:rsid w:val="0958B69E"/>
    <w:rsid w:val="098C7ED8"/>
    <w:rsid w:val="09B3F784"/>
    <w:rsid w:val="09F97ACB"/>
    <w:rsid w:val="0A11C624"/>
    <w:rsid w:val="0A2C63E4"/>
    <w:rsid w:val="0A3F63BC"/>
    <w:rsid w:val="0A916379"/>
    <w:rsid w:val="0AD2CA73"/>
    <w:rsid w:val="0B3C1B76"/>
    <w:rsid w:val="0BDC7FCE"/>
    <w:rsid w:val="0CF779AA"/>
    <w:rsid w:val="0DA21558"/>
    <w:rsid w:val="0DF3F2E4"/>
    <w:rsid w:val="0E2608B6"/>
    <w:rsid w:val="0E96498D"/>
    <w:rsid w:val="0F66A633"/>
    <w:rsid w:val="10488F3E"/>
    <w:rsid w:val="10976E86"/>
    <w:rsid w:val="10BB68F1"/>
    <w:rsid w:val="110748CB"/>
    <w:rsid w:val="125AD03B"/>
    <w:rsid w:val="14869CB2"/>
    <w:rsid w:val="15D21773"/>
    <w:rsid w:val="15F3D700"/>
    <w:rsid w:val="15FDF60E"/>
    <w:rsid w:val="17187B0F"/>
    <w:rsid w:val="1845A45A"/>
    <w:rsid w:val="1929141A"/>
    <w:rsid w:val="1B5AB5A5"/>
    <w:rsid w:val="1DB58C47"/>
    <w:rsid w:val="1DF25DB1"/>
    <w:rsid w:val="1EA42B41"/>
    <w:rsid w:val="2036E2D2"/>
    <w:rsid w:val="210E34AB"/>
    <w:rsid w:val="21282784"/>
    <w:rsid w:val="213BBE7E"/>
    <w:rsid w:val="2169B012"/>
    <w:rsid w:val="21BB35B3"/>
    <w:rsid w:val="22F74DB9"/>
    <w:rsid w:val="245E19E6"/>
    <w:rsid w:val="24D8CF6D"/>
    <w:rsid w:val="24EBB351"/>
    <w:rsid w:val="251E10DE"/>
    <w:rsid w:val="27FC6E78"/>
    <w:rsid w:val="28EF8CAC"/>
    <w:rsid w:val="28F817A7"/>
    <w:rsid w:val="292B84D7"/>
    <w:rsid w:val="29966E68"/>
    <w:rsid w:val="2A191E44"/>
    <w:rsid w:val="2BBF96AB"/>
    <w:rsid w:val="2CD9018F"/>
    <w:rsid w:val="2F285955"/>
    <w:rsid w:val="30CC0B17"/>
    <w:rsid w:val="310AE4CE"/>
    <w:rsid w:val="31176C02"/>
    <w:rsid w:val="31DCEC04"/>
    <w:rsid w:val="33E597D1"/>
    <w:rsid w:val="34E33B2C"/>
    <w:rsid w:val="35468EFD"/>
    <w:rsid w:val="39202DDA"/>
    <w:rsid w:val="39225684"/>
    <w:rsid w:val="3B15DD64"/>
    <w:rsid w:val="3C9C9EA4"/>
    <w:rsid w:val="3D2026B0"/>
    <w:rsid w:val="3D88424B"/>
    <w:rsid w:val="3DB410DD"/>
    <w:rsid w:val="3E2B9F3B"/>
    <w:rsid w:val="3F1952FE"/>
    <w:rsid w:val="3F46C4DA"/>
    <w:rsid w:val="3FAAEAEA"/>
    <w:rsid w:val="400BE245"/>
    <w:rsid w:val="40827591"/>
    <w:rsid w:val="410CDA27"/>
    <w:rsid w:val="42E5B91B"/>
    <w:rsid w:val="42FF5B4E"/>
    <w:rsid w:val="436F0058"/>
    <w:rsid w:val="44889CF2"/>
    <w:rsid w:val="453FEF16"/>
    <w:rsid w:val="45912921"/>
    <w:rsid w:val="45BB7FA3"/>
    <w:rsid w:val="45F61C93"/>
    <w:rsid w:val="46B14161"/>
    <w:rsid w:val="46CE5058"/>
    <w:rsid w:val="4A1392E6"/>
    <w:rsid w:val="4A20AE90"/>
    <w:rsid w:val="4A2BFF61"/>
    <w:rsid w:val="4A9161C6"/>
    <w:rsid w:val="4B80096E"/>
    <w:rsid w:val="4D301174"/>
    <w:rsid w:val="4D3E58D5"/>
    <w:rsid w:val="4DB25CC4"/>
    <w:rsid w:val="4E9C8BA2"/>
    <w:rsid w:val="4EDD0B8B"/>
    <w:rsid w:val="4F46C13B"/>
    <w:rsid w:val="4F54BBBB"/>
    <w:rsid w:val="505525DC"/>
    <w:rsid w:val="508670A5"/>
    <w:rsid w:val="50B4163B"/>
    <w:rsid w:val="50CD52B2"/>
    <w:rsid w:val="50D9661A"/>
    <w:rsid w:val="518090C9"/>
    <w:rsid w:val="5273D8ED"/>
    <w:rsid w:val="544CEB38"/>
    <w:rsid w:val="555EC0EE"/>
    <w:rsid w:val="567ED2B2"/>
    <w:rsid w:val="5917D508"/>
    <w:rsid w:val="591E346D"/>
    <w:rsid w:val="59D83F96"/>
    <w:rsid w:val="59FD4350"/>
    <w:rsid w:val="5A699B6E"/>
    <w:rsid w:val="5B10B01C"/>
    <w:rsid w:val="5C532DCD"/>
    <w:rsid w:val="5C60CD98"/>
    <w:rsid w:val="5C670EAD"/>
    <w:rsid w:val="5C975961"/>
    <w:rsid w:val="5DF6E078"/>
    <w:rsid w:val="5E8A39A6"/>
    <w:rsid w:val="5ED9E995"/>
    <w:rsid w:val="5FC6AD37"/>
    <w:rsid w:val="60AA1B23"/>
    <w:rsid w:val="60F8E2CA"/>
    <w:rsid w:val="619E2476"/>
    <w:rsid w:val="61D1BFAD"/>
    <w:rsid w:val="6201C998"/>
    <w:rsid w:val="6243041B"/>
    <w:rsid w:val="6285450F"/>
    <w:rsid w:val="636D66CB"/>
    <w:rsid w:val="652555E9"/>
    <w:rsid w:val="654AC2F9"/>
    <w:rsid w:val="658DBAEB"/>
    <w:rsid w:val="68399D2F"/>
    <w:rsid w:val="6962242C"/>
    <w:rsid w:val="6E02F27A"/>
    <w:rsid w:val="6F6FEFAD"/>
    <w:rsid w:val="6FD9E464"/>
    <w:rsid w:val="70EBB2F4"/>
    <w:rsid w:val="711DE013"/>
    <w:rsid w:val="71750AD7"/>
    <w:rsid w:val="71927339"/>
    <w:rsid w:val="71AE6FE7"/>
    <w:rsid w:val="72C5100A"/>
    <w:rsid w:val="73E95DA5"/>
    <w:rsid w:val="73F95C42"/>
    <w:rsid w:val="73FD2CCF"/>
    <w:rsid w:val="7438FBC4"/>
    <w:rsid w:val="746F9F94"/>
    <w:rsid w:val="74E2BB87"/>
    <w:rsid w:val="7557B501"/>
    <w:rsid w:val="75F02808"/>
    <w:rsid w:val="7649F1B3"/>
    <w:rsid w:val="76C4BEDE"/>
    <w:rsid w:val="77164504"/>
    <w:rsid w:val="77F097E5"/>
    <w:rsid w:val="784CE4F0"/>
    <w:rsid w:val="78DEC59A"/>
    <w:rsid w:val="79CD9CE0"/>
    <w:rsid w:val="79DCCD8D"/>
    <w:rsid w:val="7A6C5B48"/>
    <w:rsid w:val="7B8E63C4"/>
    <w:rsid w:val="7C15BB4D"/>
    <w:rsid w:val="7C754830"/>
    <w:rsid w:val="7DE2C502"/>
    <w:rsid w:val="7DED4327"/>
    <w:rsid w:val="7E6DCDD8"/>
    <w:rsid w:val="7F0739EC"/>
    <w:rsid w:val="7FF6C2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9A013"/>
  <w14:defaultImageDpi w14:val="330"/>
  <w15:docId w15:val="{A9F1D13A-7835-46E9-84EA-BC63F8CE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55D"/>
    <w:pPr>
      <w:spacing w:after="120" w:line="276" w:lineRule="auto"/>
    </w:pPr>
    <w:rPr>
      <w:rFonts w:ascii="Arial" w:hAnsi="Arial"/>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BF0095" w:themeColor="accent1" w:themeShade="BF"/>
      <w:sz w:val="32"/>
      <w:szCs w:val="32"/>
    </w:rPr>
  </w:style>
  <w:style w:type="paragraph" w:styleId="Heading3">
    <w:name w:val="heading 3"/>
    <w:basedOn w:val="Normal"/>
    <w:next w:val="Normal"/>
    <w:uiPriority w:val="9"/>
    <w:unhideWhenUsed/>
    <w:qFormat/>
    <w:rsid w:val="28EF8CAC"/>
    <w:pPr>
      <w:keepNext/>
      <w:keepLines/>
      <w:spacing w:before="160" w:after="80"/>
      <w:outlineLvl w:val="2"/>
    </w:pPr>
    <w:rPr>
      <w:rFonts w:cstheme="majorEastAsia"/>
      <w:color w:val="BF009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78055D"/>
    <w:pPr>
      <w:suppressAutoHyphens/>
      <w:spacing w:before="2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505A09"/>
    <w:pPr>
      <w:spacing w:before="48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046903"/>
    <w:pPr>
      <w:numPr>
        <w:numId w:val="22"/>
      </w:numPr>
      <w:spacing w:after="120" w:line="276" w:lineRule="auto"/>
      <w:ind w:left="1080"/>
    </w:pPr>
    <w:rPr>
      <w:rFonts w:ascii="Arial" w:hAnsi="Arial"/>
    </w:rPr>
  </w:style>
  <w:style w:type="paragraph" w:customStyle="1" w:styleId="SubBullets">
    <w:name w:val="Sub Bullets"/>
    <w:qFormat/>
    <w:rsid w:val="00046903"/>
    <w:pPr>
      <w:numPr>
        <w:numId w:val="23"/>
      </w:numPr>
      <w:spacing w:after="120" w:line="276" w:lineRule="auto"/>
      <w:ind w:left="1437"/>
    </w:pPr>
    <w:rPr>
      <w:rFonts w:ascii="Arial" w:hAnsi="Arial"/>
    </w:rPr>
  </w:style>
  <w:style w:type="paragraph" w:customStyle="1" w:styleId="HeadingC">
    <w:name w:val="Heading C"/>
    <w:qFormat/>
    <w:rsid w:val="0078055D"/>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B30BDC"/>
    <w:pPr>
      <w:spacing w:after="120" w:line="276" w:lineRule="auto"/>
    </w:pPr>
    <w:rPr>
      <w:rFonts w:ascii="Arial" w:hAnsi="Arial"/>
      <w:b/>
      <w:color w:val="230859" w:themeColor="text2"/>
      <w:spacing w:val="-20"/>
      <w:sz w:val="50"/>
      <w:szCs w:val="50"/>
    </w:rPr>
  </w:style>
  <w:style w:type="paragraph" w:customStyle="1" w:styleId="CoverTitle">
    <w:name w:val="Cover Title"/>
    <w:basedOn w:val="Normal"/>
    <w:qFormat/>
    <w:rsid w:val="00D547EE"/>
    <w:pPr>
      <w:spacing w:after="480"/>
    </w:pPr>
    <w:rPr>
      <w:b/>
      <w:color w:val="B25EFF" w:themeColor="accent2"/>
      <w:spacing w:val="-20"/>
      <w:sz w:val="102"/>
      <w:szCs w:val="102"/>
    </w:rPr>
  </w:style>
  <w:style w:type="paragraph" w:customStyle="1" w:styleId="CoverDate">
    <w:name w:val="Cover Date"/>
    <w:basedOn w:val="Normal"/>
    <w:qFormat/>
    <w:rsid w:val="0078055D"/>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Pr>
        <w:tblCellMar>
          <w:top w:w="57" w:type="dxa"/>
          <w:left w:w="108" w:type="dxa"/>
          <w:bottom w:w="0" w:type="dxa"/>
          <w:right w:w="108" w:type="dxa"/>
        </w:tblCellMar>
      </w:tblPr>
      <w:tcPr>
        <w:tcBorders>
          <w:top w:val="nil"/>
          <w:left w:val="nil"/>
          <w:bottom w:val="nil"/>
          <w:right w:val="nil"/>
          <w:insideH w:val="nil"/>
          <w:insideV w:val="nil"/>
          <w:tl2br w:val="nil"/>
          <w:tr2bl w:val="nil"/>
        </w:tcBorders>
        <w:shd w:val="clear" w:color="auto" w:fill="00DCFF"/>
      </w:tc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DefaultParagraphFont"/>
    <w:uiPriority w:val="99"/>
    <w:semiHidden/>
    <w:unhideWhenUsed/>
    <w:qFormat/>
    <w:rsid w:val="00A82D03"/>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ED0DD6"/>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C41310"/>
    <w:pPr>
      <w:spacing w:before="200" w:after="160"/>
      <w:ind w:left="284" w:right="284"/>
    </w:pPr>
    <w:rPr>
      <w:i/>
      <w:iCs/>
      <w:color w:val="23085A"/>
    </w:rPr>
  </w:style>
  <w:style w:type="character" w:customStyle="1" w:styleId="QuoteChar">
    <w:name w:val="Quote Char"/>
    <w:basedOn w:val="DefaultParagraphFont"/>
    <w:link w:val="Quote"/>
    <w:uiPriority w:val="29"/>
    <w:rsid w:val="00C41310"/>
    <w:rPr>
      <w:rFonts w:ascii="Arial" w:hAnsi="Arial"/>
      <w:i/>
      <w:iCs/>
      <w:color w:val="23085A"/>
    </w:rPr>
  </w:style>
  <w:style w:type="paragraph" w:styleId="ListNumber">
    <w:name w:val="List Number"/>
    <w:basedOn w:val="Normal"/>
    <w:uiPriority w:val="99"/>
    <w:semiHidden/>
    <w:unhideWhenUsed/>
    <w:qFormat/>
    <w:rsid w:val="00046903"/>
    <w:pPr>
      <w:numPr>
        <w:numId w:val="21"/>
      </w:numPr>
      <w:ind w:left="720" w:hanging="357"/>
    </w:pPr>
  </w:style>
  <w:style w:type="paragraph" w:customStyle="1" w:styleId="paragraph">
    <w:name w:val="paragraph"/>
    <w:basedOn w:val="Normal"/>
    <w:rsid w:val="00007B9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007B95"/>
  </w:style>
  <w:style w:type="character" w:customStyle="1" w:styleId="eop">
    <w:name w:val="eop"/>
    <w:basedOn w:val="DefaultParagraphFont"/>
    <w:rsid w:val="00007B95"/>
  </w:style>
  <w:style w:type="paragraph" w:styleId="ListParagraph">
    <w:name w:val="List Paragraph"/>
    <w:basedOn w:val="Normal"/>
    <w:uiPriority w:val="34"/>
    <w:rsid w:val="00780AD6"/>
    <w:pPr>
      <w:ind w:left="720"/>
      <w:contextualSpacing/>
    </w:pPr>
  </w:style>
  <w:style w:type="character" w:styleId="CommentReference">
    <w:name w:val="annotation reference"/>
    <w:basedOn w:val="DefaultParagraphFont"/>
    <w:uiPriority w:val="99"/>
    <w:semiHidden/>
    <w:unhideWhenUsed/>
    <w:rsid w:val="00030B32"/>
    <w:rPr>
      <w:sz w:val="16"/>
      <w:szCs w:val="16"/>
    </w:rPr>
  </w:style>
  <w:style w:type="paragraph" w:styleId="CommentText">
    <w:name w:val="annotation text"/>
    <w:basedOn w:val="Normal"/>
    <w:link w:val="CommentTextChar"/>
    <w:uiPriority w:val="99"/>
    <w:semiHidden/>
    <w:unhideWhenUsed/>
    <w:rsid w:val="00030B32"/>
    <w:pPr>
      <w:spacing w:line="240" w:lineRule="auto"/>
    </w:pPr>
    <w:rPr>
      <w:sz w:val="20"/>
      <w:szCs w:val="20"/>
    </w:rPr>
  </w:style>
  <w:style w:type="character" w:customStyle="1" w:styleId="CommentTextChar">
    <w:name w:val="Comment Text Char"/>
    <w:basedOn w:val="DefaultParagraphFont"/>
    <w:link w:val="CommentText"/>
    <w:uiPriority w:val="99"/>
    <w:semiHidden/>
    <w:rsid w:val="00030B3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30B32"/>
    <w:rPr>
      <w:b/>
      <w:bCs/>
    </w:rPr>
  </w:style>
  <w:style w:type="character" w:customStyle="1" w:styleId="CommentSubjectChar">
    <w:name w:val="Comment Subject Char"/>
    <w:basedOn w:val="CommentTextChar"/>
    <w:link w:val="CommentSubject"/>
    <w:uiPriority w:val="99"/>
    <w:semiHidden/>
    <w:rsid w:val="00030B32"/>
    <w:rPr>
      <w:rFonts w:ascii="Arial" w:hAnsi="Arial"/>
      <w:b/>
      <w:bCs/>
      <w:sz w:val="20"/>
      <w:szCs w:val="20"/>
    </w:rPr>
  </w:style>
  <w:style w:type="character" w:styleId="Hyperlink">
    <w:name w:val="Hyperlink"/>
    <w:basedOn w:val="DefaultParagraphFont"/>
    <w:uiPriority w:val="99"/>
    <w:unhideWhenUsed/>
    <w:rsid w:val="003B4FE5"/>
    <w:rPr>
      <w:color w:val="FF00C8"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BF009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4792">
      <w:bodyDiv w:val="1"/>
      <w:marLeft w:val="0"/>
      <w:marRight w:val="0"/>
      <w:marTop w:val="0"/>
      <w:marBottom w:val="0"/>
      <w:divBdr>
        <w:top w:val="none" w:sz="0" w:space="0" w:color="auto"/>
        <w:left w:val="none" w:sz="0" w:space="0" w:color="auto"/>
        <w:bottom w:val="none" w:sz="0" w:space="0" w:color="auto"/>
        <w:right w:val="none" w:sz="0" w:space="0" w:color="auto"/>
      </w:divBdr>
      <w:divsChild>
        <w:div w:id="1080713777">
          <w:marLeft w:val="0"/>
          <w:marRight w:val="0"/>
          <w:marTop w:val="0"/>
          <w:marBottom w:val="0"/>
          <w:divBdr>
            <w:top w:val="none" w:sz="0" w:space="0" w:color="auto"/>
            <w:left w:val="none" w:sz="0" w:space="0" w:color="auto"/>
            <w:bottom w:val="none" w:sz="0" w:space="0" w:color="auto"/>
            <w:right w:val="none" w:sz="0" w:space="0" w:color="auto"/>
          </w:divBdr>
        </w:div>
        <w:div w:id="1332756826">
          <w:marLeft w:val="0"/>
          <w:marRight w:val="0"/>
          <w:marTop w:val="0"/>
          <w:marBottom w:val="0"/>
          <w:divBdr>
            <w:top w:val="none" w:sz="0" w:space="0" w:color="auto"/>
            <w:left w:val="none" w:sz="0" w:space="0" w:color="auto"/>
            <w:bottom w:val="none" w:sz="0" w:space="0" w:color="auto"/>
            <w:right w:val="none" w:sz="0" w:space="0" w:color="auto"/>
          </w:divBdr>
        </w:div>
      </w:divsChild>
    </w:div>
    <w:div w:id="404694315">
      <w:bodyDiv w:val="1"/>
      <w:marLeft w:val="0"/>
      <w:marRight w:val="0"/>
      <w:marTop w:val="0"/>
      <w:marBottom w:val="0"/>
      <w:divBdr>
        <w:top w:val="none" w:sz="0" w:space="0" w:color="auto"/>
        <w:left w:val="none" w:sz="0" w:space="0" w:color="auto"/>
        <w:bottom w:val="none" w:sz="0" w:space="0" w:color="auto"/>
        <w:right w:val="none" w:sz="0" w:space="0" w:color="auto"/>
      </w:divBdr>
      <w:divsChild>
        <w:div w:id="169375738">
          <w:marLeft w:val="0"/>
          <w:marRight w:val="0"/>
          <w:marTop w:val="0"/>
          <w:marBottom w:val="0"/>
          <w:divBdr>
            <w:top w:val="none" w:sz="0" w:space="0" w:color="auto"/>
            <w:left w:val="none" w:sz="0" w:space="0" w:color="auto"/>
            <w:bottom w:val="none" w:sz="0" w:space="0" w:color="auto"/>
            <w:right w:val="none" w:sz="0" w:space="0" w:color="auto"/>
          </w:divBdr>
        </w:div>
        <w:div w:id="247925818">
          <w:marLeft w:val="0"/>
          <w:marRight w:val="0"/>
          <w:marTop w:val="0"/>
          <w:marBottom w:val="0"/>
          <w:divBdr>
            <w:top w:val="none" w:sz="0" w:space="0" w:color="auto"/>
            <w:left w:val="none" w:sz="0" w:space="0" w:color="auto"/>
            <w:bottom w:val="none" w:sz="0" w:space="0" w:color="auto"/>
            <w:right w:val="none" w:sz="0" w:space="0" w:color="auto"/>
          </w:divBdr>
        </w:div>
      </w:divsChild>
    </w:div>
    <w:div w:id="625934337">
      <w:bodyDiv w:val="1"/>
      <w:marLeft w:val="0"/>
      <w:marRight w:val="0"/>
      <w:marTop w:val="0"/>
      <w:marBottom w:val="0"/>
      <w:divBdr>
        <w:top w:val="none" w:sz="0" w:space="0" w:color="auto"/>
        <w:left w:val="none" w:sz="0" w:space="0" w:color="auto"/>
        <w:bottom w:val="none" w:sz="0" w:space="0" w:color="auto"/>
        <w:right w:val="none" w:sz="0" w:space="0" w:color="auto"/>
      </w:divBdr>
    </w:div>
    <w:div w:id="820580021">
      <w:bodyDiv w:val="1"/>
      <w:marLeft w:val="0"/>
      <w:marRight w:val="0"/>
      <w:marTop w:val="0"/>
      <w:marBottom w:val="0"/>
      <w:divBdr>
        <w:top w:val="none" w:sz="0" w:space="0" w:color="auto"/>
        <w:left w:val="none" w:sz="0" w:space="0" w:color="auto"/>
        <w:bottom w:val="none" w:sz="0" w:space="0" w:color="auto"/>
        <w:right w:val="none" w:sz="0" w:space="0" w:color="auto"/>
      </w:divBdr>
      <w:divsChild>
        <w:div w:id="396591031">
          <w:marLeft w:val="0"/>
          <w:marRight w:val="0"/>
          <w:marTop w:val="0"/>
          <w:marBottom w:val="0"/>
          <w:divBdr>
            <w:top w:val="none" w:sz="0" w:space="0" w:color="auto"/>
            <w:left w:val="none" w:sz="0" w:space="0" w:color="auto"/>
            <w:bottom w:val="none" w:sz="0" w:space="0" w:color="auto"/>
            <w:right w:val="none" w:sz="0" w:space="0" w:color="auto"/>
          </w:divBdr>
        </w:div>
        <w:div w:id="1306199605">
          <w:marLeft w:val="0"/>
          <w:marRight w:val="0"/>
          <w:marTop w:val="0"/>
          <w:marBottom w:val="0"/>
          <w:divBdr>
            <w:top w:val="none" w:sz="0" w:space="0" w:color="auto"/>
            <w:left w:val="none" w:sz="0" w:space="0" w:color="auto"/>
            <w:bottom w:val="none" w:sz="0" w:space="0" w:color="auto"/>
            <w:right w:val="none" w:sz="0" w:space="0" w:color="auto"/>
          </w:divBdr>
        </w:div>
      </w:divsChild>
    </w:div>
    <w:div w:id="1277522971">
      <w:bodyDiv w:val="1"/>
      <w:marLeft w:val="0"/>
      <w:marRight w:val="0"/>
      <w:marTop w:val="0"/>
      <w:marBottom w:val="0"/>
      <w:divBdr>
        <w:top w:val="none" w:sz="0" w:space="0" w:color="auto"/>
        <w:left w:val="none" w:sz="0" w:space="0" w:color="auto"/>
        <w:bottom w:val="none" w:sz="0" w:space="0" w:color="auto"/>
        <w:right w:val="none" w:sz="0" w:space="0" w:color="auto"/>
      </w:divBdr>
    </w:div>
    <w:div w:id="1537935455">
      <w:bodyDiv w:val="1"/>
      <w:marLeft w:val="0"/>
      <w:marRight w:val="0"/>
      <w:marTop w:val="0"/>
      <w:marBottom w:val="0"/>
      <w:divBdr>
        <w:top w:val="none" w:sz="0" w:space="0" w:color="auto"/>
        <w:left w:val="none" w:sz="0" w:space="0" w:color="auto"/>
        <w:bottom w:val="none" w:sz="0" w:space="0" w:color="auto"/>
        <w:right w:val="none" w:sz="0" w:space="0" w:color="auto"/>
      </w:divBdr>
      <w:divsChild>
        <w:div w:id="694308691">
          <w:marLeft w:val="0"/>
          <w:marRight w:val="0"/>
          <w:marTop w:val="0"/>
          <w:marBottom w:val="0"/>
          <w:divBdr>
            <w:top w:val="none" w:sz="0" w:space="0" w:color="auto"/>
            <w:left w:val="none" w:sz="0" w:space="0" w:color="auto"/>
            <w:bottom w:val="none" w:sz="0" w:space="0" w:color="auto"/>
            <w:right w:val="none" w:sz="0" w:space="0" w:color="auto"/>
          </w:divBdr>
        </w:div>
        <w:div w:id="1739129074">
          <w:marLeft w:val="0"/>
          <w:marRight w:val="0"/>
          <w:marTop w:val="0"/>
          <w:marBottom w:val="0"/>
          <w:divBdr>
            <w:top w:val="none" w:sz="0" w:space="0" w:color="auto"/>
            <w:left w:val="none" w:sz="0" w:space="0" w:color="auto"/>
            <w:bottom w:val="none" w:sz="0" w:space="0" w:color="auto"/>
            <w:right w:val="none" w:sz="0" w:space="0" w:color="auto"/>
          </w:divBdr>
        </w:div>
      </w:divsChild>
    </w:div>
    <w:div w:id="2145386868">
      <w:bodyDiv w:val="1"/>
      <w:marLeft w:val="0"/>
      <w:marRight w:val="0"/>
      <w:marTop w:val="0"/>
      <w:marBottom w:val="0"/>
      <w:divBdr>
        <w:top w:val="none" w:sz="0" w:space="0" w:color="auto"/>
        <w:left w:val="none" w:sz="0" w:space="0" w:color="auto"/>
        <w:bottom w:val="none" w:sz="0" w:space="0" w:color="auto"/>
        <w:right w:val="none" w:sz="0" w:space="0" w:color="auto"/>
      </w:divBdr>
      <w:divsChild>
        <w:div w:id="1094743151">
          <w:marLeft w:val="0"/>
          <w:marRight w:val="0"/>
          <w:marTop w:val="0"/>
          <w:marBottom w:val="0"/>
          <w:divBdr>
            <w:top w:val="none" w:sz="0" w:space="0" w:color="auto"/>
            <w:left w:val="none" w:sz="0" w:space="0" w:color="auto"/>
            <w:bottom w:val="none" w:sz="0" w:space="0" w:color="auto"/>
            <w:right w:val="none" w:sz="0" w:space="0" w:color="auto"/>
          </w:divBdr>
        </w:div>
        <w:div w:id="190514508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nguageAssistants.UK@BritishCouncil.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anguageAssistants.UK@britishcouncil.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nguageAssistants.UK@BritishCouncil.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foreign-travel-advice"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Purple\Document.dotx" TargetMode="External"/></Relationships>
</file>

<file path=word/theme/theme1.xml><?xml version="1.0" encoding="utf-8"?>
<a:theme xmlns:a="http://schemas.openxmlformats.org/drawingml/2006/main" name="Office Theme">
  <a:themeElements>
    <a:clrScheme name="British Council - Word Template Pink">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898A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8d5e19c-ccfa-4121-b70f-27ebd5a65f6e" xsi:nil="true"/>
    <lcf76f155ced4ddcb4097134ff3c332f xmlns="c40ef463-fdfe-4e9b-bb24-129403de1b4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9727525A0F1E439DB4C89C6EF05FD6" ma:contentTypeVersion="18" ma:contentTypeDescription="Create a new document." ma:contentTypeScope="" ma:versionID="012d76189a515986618dcb33fd4a6892">
  <xsd:schema xmlns:xsd="http://www.w3.org/2001/XMLSchema" xmlns:xs="http://www.w3.org/2001/XMLSchema" xmlns:p="http://schemas.microsoft.com/office/2006/metadata/properties" xmlns:ns2="c40ef463-fdfe-4e9b-bb24-129403de1b41" xmlns:ns3="88d5e19c-ccfa-4121-b70f-27ebd5a65f6e" targetNamespace="http://schemas.microsoft.com/office/2006/metadata/properties" ma:root="true" ma:fieldsID="bbee31f204a8c5d989d4ed7b9a69e119" ns2:_="" ns3:_="">
    <xsd:import namespace="c40ef463-fdfe-4e9b-bb24-129403de1b41"/>
    <xsd:import namespace="88d5e19c-ccfa-4121-b70f-27ebd5a65f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ef463-fdfe-4e9b-bb24-129403de1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d5e19c-ccfa-4121-b70f-27ebd5a65f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db3da1-ab79-4d68-a3c0-71e4bfa7a429}" ma:internalName="TaxCatchAll" ma:showField="CatchAllData" ma:web="88d5e19c-ccfa-4121-b70f-27ebd5a65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BB1969-1EC6-4F3A-972F-24B6BB57B1AF}">
  <ds:schemaRefs>
    <ds:schemaRef ds:uri="http://schemas.microsoft.com/sharepoint/v3/contenttype/forms"/>
  </ds:schemaRefs>
</ds:datastoreItem>
</file>

<file path=customXml/itemProps2.xml><?xml version="1.0" encoding="utf-8"?>
<ds:datastoreItem xmlns:ds="http://schemas.openxmlformats.org/officeDocument/2006/customXml" ds:itemID="{EA86CF6D-68CC-4169-BE8D-EDD289EB8725}">
  <ds:schemaRefs>
    <ds:schemaRef ds:uri="http://schemas.openxmlformats.org/officeDocument/2006/bibliography"/>
  </ds:schemaRefs>
</ds:datastoreItem>
</file>

<file path=customXml/itemProps3.xml><?xml version="1.0" encoding="utf-8"?>
<ds:datastoreItem xmlns:ds="http://schemas.openxmlformats.org/officeDocument/2006/customXml" ds:itemID="{C3555512-D767-4218-BC03-D439F8FA6B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2DBCD9-EE09-4FEA-A540-28D65C73852E}"/>
</file>

<file path=docProps/app.xml><?xml version="1.0" encoding="utf-8"?>
<Properties xmlns="http://schemas.openxmlformats.org/officeDocument/2006/extended-properties" xmlns:vt="http://schemas.openxmlformats.org/officeDocument/2006/docPropsVTypes">
  <Template>Document</Template>
  <TotalTime>2</TotalTime>
  <Pages>5</Pages>
  <Words>1794</Words>
  <Characters>9976</Characters>
  <Application>Microsoft Office Word</Application>
  <DocSecurity>0</DocSecurity>
  <Lines>269</Lines>
  <Paragraphs>192</Paragraphs>
  <ScaleCrop>false</ScaleCrop>
  <Company>British Council</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 Felicity (Education)</dc:creator>
  <cp:keywords/>
  <dc:description/>
  <cp:lastModifiedBy>Cairns, Pamela (Marketing and Communications)</cp:lastModifiedBy>
  <cp:revision>4</cp:revision>
  <cp:lastPrinted>2019-11-01T03:43:00Z</cp:lastPrinted>
  <dcterms:created xsi:type="dcterms:W3CDTF">2025-12-18T14:48:00Z</dcterms:created>
  <dcterms:modified xsi:type="dcterms:W3CDTF">2025-12-18T14:49:00Z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0x0101000C9727525A0F1E439DB4C89C6EF05FD6</vt:lpwstr>
  </property>
</Properties>
</file>